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0.png" ContentType="image/png"/>
  <Override PartName="/word/media/rId257.png" ContentType="image/png"/>
  <Override PartName="/word/media/rId46.png" ContentType="image/png"/>
  <Override PartName="/word/media/rId1629.jpg" ContentType="image/jpeg"/>
  <Override PartName="/word/media/rId1665.jpg" ContentType="image/jpeg"/>
  <Override PartName="/word/media/rId1668.jpg" ContentType="image/jpeg"/>
  <Override PartName="/word/media/rId1671.jpg" ContentType="image/jpeg"/>
  <Override PartName="/word/media/rId1674.jpg" ContentType="image/jpeg"/>
  <Override PartName="/word/media/rId1677.jpg" ContentType="image/jpeg"/>
  <Override PartName="/word/media/rId1680.jpg" ContentType="image/jpeg"/>
  <Override PartName="/word/media/rId1683.jpg" ContentType="image/jpeg"/>
  <Override PartName="/word/media/rId1686.jpg" ContentType="image/jpeg"/>
  <Override PartName="/word/media/rId1689.jpg" ContentType="image/jpeg"/>
  <Override PartName="/word/media/rId1692.jpg" ContentType="image/jpeg"/>
  <Override PartName="/word/media/rId1695.jpg" ContentType="image/jpeg"/>
  <Override PartName="/word/media/rId1632.jpg" ContentType="image/jpeg"/>
  <Override PartName="/word/media/rId1635.jpg" ContentType="image/jpeg"/>
  <Override PartName="/word/media/rId1638.jpg" ContentType="image/jpeg"/>
  <Override PartName="/word/media/rId1641.jpg" ContentType="image/jpeg"/>
  <Override PartName="/word/media/rId1644.jpg" ContentType="image/jpeg"/>
  <Override PartName="/word/media/rId1647.jpg" ContentType="image/jpeg"/>
  <Override PartName="/word/media/rId1650.jpg" ContentType="image/jpeg"/>
  <Override PartName="/word/media/rId1653.jpg" ContentType="image/jpeg"/>
  <Override PartName="/word/media/rId1656.jpg" ContentType="image/jpeg"/>
  <Override PartName="/word/media/rId1659.jpg" ContentType="image/jpeg"/>
  <Override PartName="/word/media/rId1662.jpg" ContentType="image/jpeg"/>
  <Override PartName="/word/media/rId1742.jpg" ContentType="image/jpeg"/>
  <Override PartName="/word/media/rId948.png" ContentType="image/png"/>
  <Override PartName="/word/media/rId1246.jpg" ContentType="image/jpeg"/>
  <Override PartName="/word/media/rId1375.png" ContentType="image/png"/>
  <Override PartName="/word/media/rId1461.png" ContentType="image/png"/>
  <Override PartName="/word/media/rId78.jpg" ContentType="image/jpeg"/>
  <Override PartName="/word/media/rId81.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95.png" ContentType="image/png"/>
  <Override PartName="/word/media/rId122.png" ContentType="image/png"/>
  <Override PartName="/word/media/rId105.png" ContentType="image/png"/>
  <Override PartName="/word/media/rId109.png" ContentType="image/png"/>
  <Override PartName="/word/media/rId113.png" ContentType="image/png"/>
  <Override PartName="/word/media/rId117.png" ContentType="image/png"/>
  <Override PartName="/word/media/rId354.png" ContentType="image/png"/>
  <Override PartName="/word/media/rId349.png" ContentType="image/png"/>
  <Override PartName="/word/media/rId361.png" ContentType="image/png"/>
  <Override PartName="/word/media/rId506.jpg" ContentType="image/jpeg"/>
  <Override PartName="/word/media/rId481.jpg" ContentType="image/jpeg"/>
  <Override PartName="/word/media/rId717.jpg" ContentType="image/jpeg"/>
  <Override PartName="/word/media/rId721.jpg" ContentType="image/jpeg"/>
  <Override PartName="/word/media/rId725.jpg" ContentType="image/jpeg"/>
  <Override PartName="/word/media/rId638.jpg" ContentType="image/jpeg"/>
  <Override PartName="/word/media/rId622.jpg" ContentType="image/jpeg"/>
  <Override PartName="/word/media/rId710.jpg" ContentType="image/jpeg"/>
  <Override PartName="/word/media/rId734.jpg" ContentType="image/jpeg"/>
  <Override PartName="/word/media/rId626.jpg" ContentType="image/jpeg"/>
  <Override PartName="/word/media/rId618.jpg" ContentType="image/jpeg"/>
  <Override PartName="/word/media/rId904.png" ContentType="image/png"/>
  <Override PartName="/word/media/rId1738.jpg" ContentType="image/jpeg"/>
  <Override PartName="/word/media/rId1728.png" ContentType="image/png"/>
  <Override PartName="/word/media/rId1731.png" ContentType="image/png"/>
  <Override PartName="/word/media/rId1734.png" ContentType="image/png"/>
  <Override PartName="/word/media/rId965.png" ContentType="image/png"/>
  <Override PartName="/word/media/rId969.png" ContentType="image/png"/>
  <Override PartName="/word/media/rId980.png" ContentType="image/png"/>
  <Override PartName="/word/media/rId985.png" ContentType="image/png"/>
  <Override PartName="/word/media/rId974.png" ContentType="image/png"/>
  <Override PartName="/word/media/rId990.png" ContentType="image/png"/>
  <Override PartName="/word/media/rId1022.png" ContentType="image/png"/>
  <Override PartName="/word/media/rId1058.png" ContentType="image/png"/>
  <Override PartName="/word/media/rId1061.png" ContentType="image/png"/>
  <Override PartName="/word/media/rId1016.png" ContentType="image/png"/>
  <Override PartName="/word/media/rId1042.png" ContentType="image/png"/>
  <Override PartName="/word/media/rId1071.png" ContentType="image/png"/>
  <Override PartName="/word/media/rId1066.png" ContentType="image/png"/>
  <Override PartName="/word/media/rId1047.png" ContentType="image/png"/>
  <Override PartName="/word/media/rId1032.png" ContentType="image/png"/>
  <Override PartName="/word/media/rId1052.png" ContentType="image/png"/>
  <Override PartName="/word/media/rId1076.png" ContentType="image/png"/>
  <Override PartName="/word/media/rId1027.png" ContentType="image/png"/>
  <Override PartName="/word/media/rId1037.png" ContentType="image/png"/>
  <Override PartName="/word/media/rId1099.png" ContentType="image/png"/>
  <Override PartName="/word/media/rId1105.png" ContentType="image/png"/>
  <Override PartName="/word/media/rId1120.png" ContentType="image/png"/>
  <Override PartName="/word/media/rId1127.png" ContentType="image/png"/>
  <Override PartName="/word/media/rId1130.png" ContentType="image/png"/>
  <Override PartName="/word/media/rId1143.png" ContentType="image/png"/>
  <Override PartName="/word/media/rId1146.png" ContentType="image/png"/>
  <Override PartName="/word/media/rId1150.png" ContentType="image/png"/>
  <Override PartName="/word/media/rId1153.png" ContentType="image/png"/>
  <Override PartName="/word/media/rId1173.png" ContentType="image/png"/>
  <Override PartName="/word/media/rId1179.png" ContentType="image/png"/>
  <Override PartName="/word/media/rId1182.png" ContentType="image/png"/>
  <Override PartName="/word/media/rId1185.png" ContentType="image/png"/>
  <Override PartName="/word/media/rId1188.png" ContentType="image/png"/>
  <Override PartName="/word/media/rId1191.png" ContentType="image/png"/>
  <Override PartName="/word/media/rId1095.png" ContentType="image/png"/>
  <Override PartName="/word/media/rId1220.png" ContentType="image/png"/>
  <Override PartName="/word/media/rId1225.png" ContentType="image/png"/>
  <Override PartName="/word/media/rId1205.png" ContentType="image/png"/>
  <Override PartName="/word/media/rId1230.png" ContentType="image/png"/>
  <Override PartName="/word/media/rId1214.png" ContentType="image/png"/>
  <Override PartName="/word/media/rId1209.png" ContentType="image/png"/>
  <Override PartName="/word/media/rId1235.png" ContentType="image/png"/>
  <Override PartName="/word/media/rId1354.png" ContentType="image/png"/>
  <Override PartName="/word/media/rId1357.png" ContentType="image/png"/>
  <Override PartName="/word/media/rId1360.png" ContentType="image/png"/>
  <Override PartName="/word/media/rId1363.png" ContentType="image/png"/>
  <Override PartName="/word/media/rId1367.png" ContentType="image/png"/>
  <Override PartName="/word/media/rId1371.png" ContentType="image/png"/>
  <Override PartName="/word/media/rId1379.png" ContentType="image/png"/>
  <Override PartName="/word/media/rId1382.png" ContentType="image/png"/>
  <Override PartName="/word/media/rId1386.png" ContentType="image/png"/>
  <Override PartName="/word/media/rId1392.png" ContentType="image/png"/>
  <Override PartName="/word/media/rId1395.png" ContentType="image/png"/>
  <Override PartName="/word/media/rId1404.png" ContentType="image/png"/>
  <Override PartName="/word/media/rId1415.png" ContentType="image/png"/>
  <Override PartName="/word/media/rId1419.png" ContentType="image/png"/>
  <Override PartName="/word/media/rId1425.png" ContentType="image/png"/>
  <Override PartName="/word/media/rId1428.png" ContentType="image/png"/>
  <Override PartName="/word/media/rId1432.png" ContentType="image/png"/>
  <Override PartName="/word/media/rId1435.png" ContentType="image/png"/>
  <Override PartName="/word/media/rId1438.png" ContentType="image/png"/>
  <Override PartName="/word/media/rId1444.png" ContentType="image/png"/>
  <Override PartName="/word/media/rId1268.png" ContentType="image/png"/>
  <Override PartName="/word/media/rId1272.png" ContentType="image/png"/>
  <Override PartName="/word/media/rId1275.png" ContentType="image/png"/>
  <Override PartName="/word/media/rId1279.png" ContentType="image/png"/>
  <Override PartName="/word/media/rId1282.png" ContentType="image/png"/>
  <Override PartName="/word/media/rId1285.png" ContentType="image/png"/>
  <Override PartName="/word/media/rId1288.png" ContentType="image/png"/>
  <Override PartName="/word/media/rId1291.png" ContentType="image/png"/>
  <Override PartName="/word/media/rId1296.png" ContentType="image/png"/>
  <Override PartName="/word/media/rId1299.png" ContentType="image/png"/>
  <Override PartName="/word/media/rId1302.png" ContentType="image/png"/>
  <Override PartName="/word/media/rId1306.png" ContentType="image/png"/>
  <Override PartName="/word/media/rId1311.png" ContentType="image/png"/>
  <Override PartName="/word/media/rId1314.png" ContentType="image/png"/>
  <Override PartName="/word/media/rId1318.png" ContentType="image/png"/>
  <Override PartName="/word/media/rId1253.png" ContentType="image/png"/>
  <Override PartName="/word/media/rId1325.png" ContentType="image/png"/>
  <Override PartName="/word/media/rId1328.png" ContentType="image/png"/>
  <Override PartName="/word/media/rId1256.png" ContentType="image/png"/>
  <Override PartName="/word/media/rId1332.png" ContentType="image/png"/>
  <Override PartName="/word/media/rId1335.png" ContentType="image/png"/>
  <Override PartName="/word/media/rId1339.png" ContentType="image/png"/>
  <Override PartName="/word/media/rId1260.png" ContentType="image/png"/>
  <Override PartName="/word/media/rId1342.png" ContentType="image/png"/>
  <Override PartName="/word/media/rId1346.png" ContentType="image/png"/>
  <Override PartName="/word/media/rId1264.png" ContentType="image/png"/>
  <Override PartName="/word/media/rId1447.png" ContentType="image/png"/>
  <Override PartName="/word/media/rId1452.png" ContentType="image/png"/>
  <Override PartName="/word/media/rId1482.png" ContentType="image/png"/>
  <Override PartName="/word/media/rId1488.png" ContentType="image/png"/>
  <Override PartName="/word/media/rId1493.png" ContentType="image/png"/>
  <Override PartName="/word/media/rId1498.png" ContentType="image/png"/>
  <Override PartName="/word/media/rId1503.png" ContentType="image/png"/>
  <Override PartName="/word/media/rId1508.png" ContentType="image/png"/>
  <Override PartName="/word/media/rId1513.png" ContentType="image/png"/>
  <Override PartName="/word/media/rId1520.png" ContentType="image/png"/>
  <Override PartName="/word/media/rId1529.png" ContentType="image/png"/>
  <Override PartName="/word/media/rId1535.png" ContentType="image/png"/>
  <Override PartName="/word/media/rId1545.png" ContentType="image/png"/>
  <Override PartName="/word/media/rId1551.png" ContentType="image/png"/>
  <Override PartName="/word/media/rId1556.png" ContentType="image/png"/>
  <Override PartName="/word/media/rId1562.png" ContentType="image/png"/>
  <Override PartName="/word/media/rId1567.png" ContentType="image/png"/>
  <Override PartName="/word/media/rId1574.png" ContentType="image/png"/>
  <Override PartName="/word/media/rId1579.png" ContentType="image/png"/>
  <Override PartName="/word/media/rId1585.png" ContentType="image/png"/>
  <Override PartName="/word/media/rId1591.png" ContentType="image/png"/>
  <Override PartName="/word/media/rId1598.png" ContentType="image/png"/>
  <Override PartName="/word/media/rId1603.png" ContentType="image/png"/>
  <Override PartName="/word/media/rId1609.png" ContentType="image/png"/>
  <Override PartName="/word/media/rId1614.png" ContentType="image/png"/>
  <Override PartName="/word/media/rId1620.png" ContentType="image/png"/>
  <Override PartName="/word/media/rId1478.png" ContentType="image/png"/>
  <Override PartName="/word/media/rId65.png" ContentType="image/png"/>
  <Override PartName="/word/media/rId61.png" ContentType="image/png"/>
  <Override PartName="/word/media/rId57.png" ContentType="image/png"/>
  <Override PartName="/word/media/rId49.png" ContentType="image/png"/>
  <Override PartName="/word/media/rId53.png" ContentType="image/png"/>
  <Override PartName="/word/media/rId42.png" ContentType="image/png"/>
  <Override PartName="/word/media/rId155.png" ContentType="image/png"/>
  <Override PartName="/word/media/rId159.png" ContentType="image/png"/>
  <Override PartName="/word/media/rId174.png" ContentType="image/png"/>
  <Override PartName="/word/media/rId166.png" ContentType="image/png"/>
  <Override PartName="/word/media/rId190.png" ContentType="image/png"/>
  <Override PartName="/word/media/rId186.png" ContentType="image/png"/>
  <Override PartName="/word/media/rId178.png" ContentType="image/png"/>
  <Override PartName="/word/media/rId182.png" ContentType="image/png"/>
  <Override PartName="/word/media/rId170.png" ContentType="image/png"/>
  <Override PartName="/word/media/rId206.png" ContentType="image/png"/>
  <Override PartName="/word/media/rId198.png" ContentType="image/png"/>
  <Override PartName="/word/media/rId202.png" ContentType="image/png"/>
  <Override PartName="/word/media/rId219.png" ContentType="image/png"/>
  <Override PartName="/word/media/rId211.png" ContentType="image/png"/>
  <Override PartName="/word/media/rId215.png" ContentType="image/png"/>
  <Override PartName="/word/media/rId147.png" ContentType="image/png"/>
  <Override PartName="/word/media/rId139.png" ContentType="image/png"/>
  <Override PartName="/word/media/rId143.png" ContentType="image/png"/>
  <Override PartName="/word/media/rId131.png" ContentType="image/png"/>
  <Override PartName="/word/media/rId135.png" ContentType="image/png"/>
  <Override PartName="/word/media/rId151.png" ContentType="image/png"/>
  <Override PartName="/word/media/rId234.png" ContentType="image/png"/>
  <Override PartName="/word/media/rId238.png" ContentType="image/png"/>
  <Override PartName="/word/media/rId274.png" ContentType="image/png"/>
  <Override PartName="/word/media/rId288.png" ContentType="image/png"/>
  <Override PartName="/word/media/rId260.png" ContentType="image/png"/>
  <Override PartName="/word/media/rId331.png" ContentType="image/png"/>
  <Override PartName="/word/media/rId252.png" ContentType="image/png"/>
  <Override PartName="/word/media/rId309.png" ContentType="image/png"/>
  <Override PartName="/word/media/rId295.png" ContentType="image/png"/>
  <Override PartName="/word/media/rId230.png" ContentType="image/png"/>
  <Override PartName="/word/media/rId242.png" ContentType="image/png"/>
  <Override PartName="/word/media/rId267.png" ContentType="image/png"/>
  <Override PartName="/word/media/rId336.png" ContentType="image/png"/>
  <Override PartName="/word/media/rId247.png" ContentType="image/png"/>
  <Override PartName="/word/media/rId281.png" ContentType="image/png"/>
  <Override PartName="/word/media/rId316.png" ContentType="image/png"/>
  <Override PartName="/word/media/rId302.png" ContentType="image/png"/>
  <Override PartName="/word/media/rId321.png" ContentType="image/png"/>
  <Override PartName="/word/media/rId326.png" ContentType="image/png"/>
  <Override PartName="/word/media/rId386.png" ContentType="image/png"/>
  <Override PartName="/word/media/rId378.png" ContentType="image/png"/>
  <Override PartName="/word/media/rId372.png" ContentType="image/png"/>
  <Override PartName="/word/media/rId419.png" ContentType="image/png"/>
  <Override PartName="/word/media/rId414.png" ContentType="image/png"/>
  <Override PartName="/word/media/rId429.png" ContentType="image/png"/>
  <Override PartName="/word/media/rId396.png" ContentType="image/png"/>
  <Override PartName="/word/media/rId391.png" ContentType="image/png"/>
  <Override PartName="/word/media/rId382.png" ContentType="image/png"/>
  <Override PartName="/word/media/rId404.png" ContentType="image/png"/>
  <Override PartName="/word/media/rId400.png" ContentType="image/png"/>
  <Override PartName="/word/media/rId424.png" ContentType="image/png"/>
  <Override PartName="/word/media/rId409.png" ContentType="image/png"/>
  <Override PartName="/word/media/rId443.png" ContentType="image/png"/>
  <Override PartName="/word/media/rId468.png" ContentType="image/png"/>
  <Override PartName="/word/media/rId448.png" ContentType="image/png"/>
  <Override PartName="/word/media/rId458.png" ContentType="image/png"/>
  <Override PartName="/word/media/rId453.png" ContentType="image/png"/>
  <Override PartName="/word/media/rId473.png" ContentType="image/png"/>
  <Override PartName="/word/media/rId463.png" ContentType="image/png"/>
  <Override PartName="/word/media/rId439.png" ContentType="image/png"/>
  <Override PartName="/word/media/rId605.png" ContentType="image/png"/>
  <Override PartName="/word/media/rId532.png" ContentType="image/png"/>
  <Override PartName="/word/media/rId559.png" ContentType="image/png"/>
  <Override PartName="/word/media/rId517.png" ContentType="image/png"/>
  <Override PartName="/word/media/rId555.png" ContentType="image/png"/>
  <Override PartName="/word/media/rId594.png" ContentType="image/png"/>
  <Override PartName="/word/media/rId521.png" ContentType="image/png"/>
  <Override PartName="/word/media/rId537.png" ContentType="image/png"/>
  <Override PartName="/word/media/rId545.png" ContentType="image/png"/>
  <Override PartName="/word/media/rId610.png" ContentType="image/png"/>
  <Override PartName="/word/media/rId541.png" ContentType="image/png"/>
  <Override PartName="/word/media/rId549.png" ContentType="image/png"/>
  <Override PartName="/word/media/rId564.png" ContentType="image/png"/>
  <Override PartName="/word/media/rId576.png" ContentType="image/png"/>
  <Override PartName="/word/media/rId588.png" ContentType="image/png"/>
  <Override PartName="/word/media/rId570.png" ContentType="image/png"/>
  <Override PartName="/word/media/rId599.png" ContentType="image/png"/>
  <Override PartName="/word/media/rId526.png" ContentType="image/png"/>
  <Override PartName="/word/media/rId582.png" ContentType="image/png"/>
  <Override PartName="/word/media/rId766.png" ContentType="image/png"/>
  <Override PartName="/word/media/rId822.png" ContentType="image/png"/>
  <Override PartName="/word/media/rId845.png" ContentType="image/png"/>
  <Override PartName="/word/media/rId849.png" ContentType="image/png"/>
  <Override PartName="/word/media/rId863.png" ContentType="image/png"/>
  <Override PartName="/word/media/rId867.png" ContentType="image/png"/>
  <Override PartName="/word/media/rId729.png" ContentType="image/png"/>
  <Override PartName="/word/media/rId854.png" ContentType="image/png"/>
  <Override PartName="/word/media/rId858.png" ContentType="image/png"/>
  <Override PartName="/word/media/rId827.png" ContentType="image/png"/>
  <Override PartName="/word/media/rId831.png" ContentType="image/png"/>
  <Override PartName="/word/media/rId687.png" ContentType="image/png"/>
  <Override PartName="/word/media/rId706.png" ContentType="image/png"/>
  <Override PartName="/word/media/rId663.png" ContentType="image/png"/>
  <Override PartName="/word/media/rId668.png" ContentType="image/png"/>
  <Override PartName="/word/media/rId674.png" ContentType="image/png"/>
  <Override PartName="/word/media/rId679.png" ContentType="image/png"/>
  <Override PartName="/word/media/rId683.png" ContentType="image/png"/>
  <Override PartName="/word/media/rId692.png" ContentType="image/png"/>
  <Override PartName="/word/media/rId738.png" ContentType="image/png"/>
  <Override PartName="/word/media/rId696.png" ContentType="image/png"/>
  <Override PartName="/word/media/rId701.png" ContentType="image/png"/>
  <Override PartName="/word/media/rId836.png" ContentType="image/png"/>
  <Override PartName="/word/media/rId840.png" ContentType="image/png"/>
  <Override PartName="/word/media/rId815.png" ContentType="image/png"/>
  <Override PartName="/word/media/rId659.png" ContentType="image/png"/>
  <Override PartName="/word/media/rId789.png" ContentType="image/png"/>
  <Override PartName="/word/media/rId810.png" ContentType="image/png"/>
  <Override PartName="/word/media/rId747.png" ContentType="image/png"/>
  <Override PartName="/word/media/rId655.png" ContentType="image/png"/>
  <Override PartName="/word/media/rId783.png" ContentType="image/png"/>
  <Override PartName="/word/media/rId794.png" ContentType="image/png"/>
  <Override PartName="/word/media/rId771.png" ContentType="image/png"/>
  <Override PartName="/word/media/rId800.png" ContentType="image/png"/>
  <Override PartName="/word/media/rId805.png" ContentType="image/png"/>
  <Override PartName="/word/media/rId753.png" ContentType="image/png"/>
  <Override PartName="/word/media/rId759.png" ContentType="image/png"/>
  <Override PartName="/word/media/rId777.png" ContentType="image/png"/>
  <Override PartName="/word/media/rId887.png" ContentType="image/png"/>
  <Override PartName="/word/media/rId891.png" ContentType="image/png"/>
  <Override PartName="/word/media/rId894.png" ContentType="image/png"/>
  <Override PartName="/word/media/rId898.png" ContentType="image/png"/>
  <Override PartName="/word/media/rId924.png" ContentType="image/png"/>
  <Override PartName="/word/media/rId920.png" ContentType="image/png"/>
  <Override PartName="/word/media/rId928.png" ContentType="image/png"/>
  <Override PartName="/word/media/rId9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2024-01-29</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0"/>
    <w:bookmarkStart w:id="77"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9" w:name="теоретичні-відомості"/>
    <w:p>
      <w:pPr>
        <w:pStyle w:val="Heading2"/>
      </w:pPr>
      <w:r>
        <w:t xml:space="preserve">1.1 Теоретичні відомості</w:t>
      </w:r>
    </w:p>
    <w:bookmarkStart w:id="21"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1"/>
    <w:bookmarkStart w:id="24"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22"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r>
            <m:t>  </m:t>
          </m:r>
          <m:d>
            <m:dPr>
              <m:begChr m:val="("/>
              <m:endChr m:val=")"/>
              <m:sepChr m:val=""/>
              <m:grow/>
            </m:dPr>
            <m:e>
              <m:r>
                <m:t>1.1</m:t>
              </m:r>
            </m:e>
          </m:d>
        </m:oMath>
      </m:oMathPara>
      <w:bookmarkEnd w:id="22"/>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Рівняння 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23"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23"/>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4"/>
    <w:bookmarkStart w:id="28"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25"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25"/>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w:bookmarkStart w:id="26"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26"/>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Рівняння 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27"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27"/>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8"/>
    <w:bookmarkEnd w:id="29"/>
    <w:bookmarkStart w:id="70"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F:\Programms\Quarto\share\formats\docx\note.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33">
              <w:r>
                <w:rPr>
                  <w:rStyle w:val="Hyperlink"/>
                </w:rPr>
                <w:t xml:space="preserve">сюди</w:t>
              </w:r>
            </w:hyperlink>
            <w:r>
              <w:t xml:space="preserve">,</w:t>
            </w:r>
            <w:r>
              <w:t xml:space="preserve"> </w:t>
            </w:r>
            <w:hyperlink r:id="rId34">
              <w:r>
                <w:rPr>
                  <w:rStyle w:val="Hyperlink"/>
                </w:rPr>
                <w:t xml:space="preserve">сюди</w:t>
              </w:r>
            </w:hyperlink>
            <w:r>
              <w:t xml:space="preserve"> </w:t>
            </w:r>
            <w:r>
              <w:t xml:space="preserve">і</w:t>
            </w:r>
            <w:r>
              <w:t xml:space="preserve"> </w:t>
            </w:r>
            <w:hyperlink r:id="rId35">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6">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7"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7"/>
    <w:bookmarkStart w:id="69"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8">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F:\Programms\Quarto\share\formats\docx\important.png" id="41"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 w:name="fig-smpa-init"/>
          <w:p>
            <w:pPr>
              <w:jc w:val="center"/>
            </w:pPr>
            <w:r>
              <w:drawing>
                <wp:inline>
                  <wp:extent cx="5334000" cy="4220224"/>
                  <wp:effectExtent b="0" l="0" r="0" t="0"/>
                  <wp:docPr descr="" title="" id="43" name="Picture"/>
                  <a:graphic>
                    <a:graphicData uri="http://schemas.openxmlformats.org/drawingml/2006/picture">
                      <pic:pic>
                        <pic:nvPicPr>
                          <pic:cNvPr descr="lab_1_files/figure-docx/fig-smpa-init-output-1.png" id="44" name="Picture"/>
                          <pic:cNvPicPr>
                            <a:picLocks noChangeArrowheads="1" noChangeAspect="1"/>
                          </pic:cNvPicPr>
                        </pic:nvPicPr>
                        <pic:blipFill>
                          <a:blip r:embed="rId42"/>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 металевого матеріалу</w:t>
            </w:r>
          </w:p>
          <w:bookmarkEnd w:id="45"/>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7" name="Picture"/>
                  <a:graphic>
                    <a:graphicData uri="http://schemas.openxmlformats.org/drawingml/2006/picture">
                      <pic:pic>
                        <pic:nvPicPr>
                          <pic:cNvPr descr="F:\Programms\Quarto\share\formats\docx\warning.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init"/>
          <w:p>
            <w:pPr>
              <w:jc w:val="center"/>
            </w:pPr>
            <w:r>
              <w:drawing>
                <wp:inline>
                  <wp:extent cx="5334000" cy="4265746"/>
                  <wp:effectExtent b="0" l="0" r="0" t="0"/>
                  <wp:docPr descr="" title="" id="50" name="Picture"/>
                  <a:graphic>
                    <a:graphicData uri="http://schemas.openxmlformats.org/drawingml/2006/picture">
                      <pic:pic>
                        <pic:nvPicPr>
                          <pic:cNvPr descr="lab_1_files/figure-docx/fig-btc-init-output-1.png" id="51" name="Picture"/>
                          <pic:cNvPicPr>
                            <a:picLocks noChangeArrowheads="1" noChangeAspect="1"/>
                          </pic:cNvPicPr>
                        </pic:nvPicPr>
                        <pic:blipFill>
                          <a:blip r:embed="rId49"/>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52"/>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w:t>
      </w:r>
      <w:hyperlink w:anchor="eq-1-1">
        <w:r>
          <w:rPr>
            <w:rStyle w:val="Hyperlink"/>
          </w:rPr>
          <w:t xml:space="preserve">Рівняння 1.1</w:t>
        </w:r>
      </w:hyperlink>
      <w:r>
        <w:t xml:space="preserve">).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ret"/>
          <w:p>
            <w:pPr>
              <w:jc w:val="center"/>
            </w:pPr>
            <w:r>
              <w:drawing>
                <wp:inline>
                  <wp:extent cx="5334000" cy="4492192"/>
                  <wp:effectExtent b="0" l="0" r="0" t="0"/>
                  <wp:docPr descr="" title="" id="54" name="Picture"/>
                  <a:graphic>
                    <a:graphicData uri="http://schemas.openxmlformats.org/drawingml/2006/picture">
                      <pic:pic>
                        <pic:nvPicPr>
                          <pic:cNvPr descr="lab_1_files/figure-docx/fig-btc-ret-output-1.png" id="55" name="Picture"/>
                          <pic:cNvPicPr>
                            <a:picLocks noChangeArrowheads="1" noChangeAspect="1"/>
                          </pic:cNvPicPr>
                        </pic:nvPicPr>
                        <pic:blipFill>
                          <a:blip r:embed="rId53"/>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56"/>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dist"/>
          <w:p>
            <w:pPr>
              <w:jc w:val="center"/>
            </w:pPr>
            <w:r>
              <w:drawing>
                <wp:inline>
                  <wp:extent cx="5334000" cy="3917040"/>
                  <wp:effectExtent b="0" l="0" r="0" t="0"/>
                  <wp:docPr descr="" title="" id="58" name="Picture"/>
                  <a:graphic>
                    <a:graphicData uri="http://schemas.openxmlformats.org/drawingml/2006/picture">
                      <pic:pic>
                        <pic:nvPicPr>
                          <pic:cNvPr descr="lab_1_files/figure-docx/fig-btc-dist-output-1.png" id="59" name="Picture"/>
                          <pic:cNvPicPr>
                            <a:picLocks noChangeArrowheads="1" noChangeAspect="1"/>
                          </pic:cNvPicPr>
                        </pic:nvPicPr>
                        <pic:blipFill>
                          <a:blip r:embed="rId57"/>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0"/>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autocorr"/>
          <w:p>
            <w:pPr>
              <w:jc w:val="center"/>
            </w:pPr>
            <w:r>
              <w:drawing>
                <wp:inline>
                  <wp:extent cx="5334000" cy="3847475"/>
                  <wp:effectExtent b="0" l="0" r="0" t="0"/>
                  <wp:docPr descr="" title="" id="62" name="Picture"/>
                  <a:graphic>
                    <a:graphicData uri="http://schemas.openxmlformats.org/drawingml/2006/picture">
                      <pic:pic>
                        <pic:nvPicPr>
                          <pic:cNvPr descr="lab_1_files/figure-docx/fig-btc-autocorr-output-1.png" id="63" name="Picture"/>
                          <pic:cNvPicPr>
                            <a:picLocks noChangeArrowheads="1" noChangeAspect="1"/>
                          </pic:cNvPicPr>
                        </pic:nvPicPr>
                        <pic:blipFill>
                          <a:blip r:embed="rId61"/>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4"/>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 w:name="fig-btc-all"/>
          <w:p>
            <w:pPr>
              <w:jc w:val="center"/>
            </w:pPr>
            <w:r>
              <w:drawing>
                <wp:inline>
                  <wp:extent cx="5334000" cy="2632263"/>
                  <wp:effectExtent b="0" l="0" r="0" t="0"/>
                  <wp:docPr descr="" title="" id="66" name="Picture"/>
                  <a:graphic>
                    <a:graphicData uri="http://schemas.openxmlformats.org/drawingml/2006/picture">
                      <pic:pic>
                        <pic:nvPicPr>
                          <pic:cNvPr descr="lab_1_files/figure-docx/fig-btc-all-output-1.png" id="67" name="Picture"/>
                          <pic:cNvPicPr>
                            <a:picLocks noChangeArrowheads="1" noChangeAspect="1"/>
                          </pic:cNvPicPr>
                        </pic:nvPicPr>
                        <pic:blipFill>
                          <a:blip r:embed="rId65"/>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8"/>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9"/>
    <w:bookmarkEnd w:id="70"/>
    <w:bookmarkStart w:id="71"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71"/>
    <w:bookmarkStart w:id="72"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72"/>
    <w:bookmarkStart w:id="73"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73"/>
    <w:bookmarkStart w:id="76"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4">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5">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6"/>
    <w:bookmarkEnd w:id="77"/>
    <w:bookmarkStart w:id="226"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7"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5"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4"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9" name="Picture"/>
                        <a:graphic>
                          <a:graphicData uri="http://schemas.openxmlformats.org/drawingml/2006/picture">
                            <pic:pic>
                              <pic:nvPicPr>
                                <pic:cNvPr descr="Images\lab_2\2_1.jpg" id="80" name="Picture"/>
                                <pic:cNvPicPr>
                                  <a:picLocks noChangeArrowheads="1" noChangeAspect="1"/>
                                </pic:cNvPicPr>
                              </pic:nvPicPr>
                              <pic:blipFill>
                                <a:blip r:embed="rId78"/>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82" name="Picture"/>
                        <a:graphic>
                          <a:graphicData uri="http://schemas.openxmlformats.org/drawingml/2006/picture">
                            <pic:pic>
                              <pic:nvPicPr>
                                <pic:cNvPr descr="Images\lab_2\2_2.jpg" id="83" name="Picture"/>
                                <pic:cNvPicPr>
                                  <a:picLocks noChangeArrowheads="1" noChangeAspect="1"/>
                                </pic:cNvPicPr>
                              </pic:nvPicPr>
                              <pic:blipFill>
                                <a:blip r:embed="rId81"/>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4"/>
        </w:tc>
      </w:tr>
    </w:tbl>
    <w:bookmarkEnd w:id="85"/>
    <w:bookmarkStart w:id="104" w:name="рекурентний-аналіз"/>
    <w:p>
      <w:pPr>
        <w:pStyle w:val="Heading3"/>
      </w:pPr>
      <w:r>
        <w:t xml:space="preserve">2.1.2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F:\Programms\Quarto\share\formats\docx\note.png" id="8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03" w:name="fig-recurrence-types"/>
          <w:p>
            <w:pPr>
              <w:jc w:val="center"/>
            </w:pPr>
            <w:r>
              <w:drawing>
                <wp:inline>
                  <wp:extent cx="5334000" cy="2378035"/>
                  <wp:effectExtent b="0" l="0" r="0" t="0"/>
                  <wp:docPr descr="однорідна топологія" title="" id="89" name="Picture"/>
                  <a:graphic>
                    <a:graphicData uri="http://schemas.openxmlformats.org/drawingml/2006/picture">
                      <pic:pic>
                        <pic:nvPicPr>
                          <pic:cNvPr descr="Images\lab_2\2_3.jpg" id="90" name="Picture"/>
                          <pic:cNvPicPr>
                            <a:picLocks noChangeArrowheads="1" noChangeAspect="1"/>
                          </pic:cNvPicPr>
                        </pic:nvPicPr>
                        <pic:blipFill>
                          <a:blip r:embed="rId88"/>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92" name="Picture"/>
                  <a:graphic>
                    <a:graphicData uri="http://schemas.openxmlformats.org/drawingml/2006/picture">
                      <pic:pic>
                        <pic:nvPicPr>
                          <pic:cNvPr descr="Images\lab_2\2_4.jpg" id="93" name="Picture"/>
                          <pic:cNvPicPr>
                            <a:picLocks noChangeArrowheads="1" noChangeAspect="1"/>
                          </pic:cNvPicPr>
                        </pic:nvPicPr>
                        <pic:blipFill>
                          <a:blip r:embed="rId91"/>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5" name="Picture"/>
                  <a:graphic>
                    <a:graphicData uri="http://schemas.openxmlformats.org/drawingml/2006/picture">
                      <pic:pic>
                        <pic:nvPicPr>
                          <pic:cNvPr descr="Images\lab_2\2_5.jpg" id="96" name="Picture"/>
                          <pic:cNvPicPr>
                            <a:picLocks noChangeArrowheads="1" noChangeAspect="1"/>
                          </pic:cNvPicPr>
                        </pic:nvPicPr>
                        <pic:blipFill>
                          <a:blip r:embed="rId94"/>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8" name="Picture"/>
                  <a:graphic>
                    <a:graphicData uri="http://schemas.openxmlformats.org/drawingml/2006/picture">
                      <pic:pic>
                        <pic:nvPicPr>
                          <pic:cNvPr descr="Images\lab_2\2_6.jpg" id="99" name="Picture"/>
                          <pic:cNvPicPr>
                            <a:picLocks noChangeArrowheads="1" noChangeAspect="1"/>
                          </pic:cNvPicPr>
                        </pic:nvPicPr>
                        <pic:blipFill>
                          <a:blip r:embed="rId97"/>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1" name="Picture"/>
                  <a:graphic>
                    <a:graphicData uri="http://schemas.openxmlformats.org/drawingml/2006/picture">
                      <pic:pic>
                        <pic:nvPicPr>
                          <pic:cNvPr descr="Images\lab_2\2_7.jpg" id="102" name="Picture"/>
                          <pic:cNvPicPr>
                            <a:picLocks noChangeArrowheads="1" noChangeAspect="1"/>
                          </pic:cNvPicPr>
                        </pic:nvPicPr>
                        <pic:blipFill>
                          <a:blip r:embed="rId100"/>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03"/>
        </w:tc>
      </w:tr>
    </w:tbl>
    <w:bookmarkEnd w:id="104"/>
    <w:bookmarkStart w:id="126"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1"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8" w:name="homogeneous"/>
                  <w:r>
                    <w:drawing>
                      <wp:inline>
                        <wp:extent cx="1481328" cy="1481328"/>
                        <wp:effectExtent b="0" l="0" r="0" t="0"/>
                        <wp:docPr descr="" title="" id="106" name="Picture"/>
                        <a:graphic>
                          <a:graphicData uri="http://schemas.openxmlformats.org/drawingml/2006/picture">
                            <pic:pic>
                              <pic:nvPicPr>
                                <pic:cNvPr descr="Images\lab_2\type_of_rec_a.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periodic"/>
                  <w:r>
                    <w:drawing>
                      <wp:inline>
                        <wp:extent cx="1481328" cy="1481328"/>
                        <wp:effectExtent b="0" l="0" r="0" t="0"/>
                        <wp:docPr descr="" title="" id="110" name="Picture"/>
                        <a:graphic>
                          <a:graphicData uri="http://schemas.openxmlformats.org/drawingml/2006/picture">
                            <pic:pic>
                              <pic:nvPicPr>
                                <pic:cNvPr descr="Images\lab_2\type_of_rec_b.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rift"/>
                  <w:r>
                    <w:drawing>
                      <wp:inline>
                        <wp:extent cx="1481328" cy="1481328"/>
                        <wp:effectExtent b="0" l="0" r="0" t="0"/>
                        <wp:docPr descr="" title="" id="114" name="Picture"/>
                        <a:graphic>
                          <a:graphicData uri="http://schemas.openxmlformats.org/drawingml/2006/picture">
                            <pic:pic>
                              <pic:nvPicPr>
                                <pic:cNvPr descr="Images\lab_2\type_of_rec_c.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disrupted"/>
                  <w:r>
                    <w:drawing>
                      <wp:inline>
                        <wp:extent cx="1481328" cy="1481328"/>
                        <wp:effectExtent b="0" l="0" r="0" t="0"/>
                        <wp:docPr descr="" title="" id="118" name="Picture"/>
                        <a:graphic>
                          <a:graphicData uri="http://schemas.openxmlformats.org/drawingml/2006/picture">
                            <pic:pic>
                              <pic:nvPicPr>
                                <pic:cNvPr descr="Images\lab_2\type_of_rec_d.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21"/>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5" w:name="fig-recurrence-concept"/>
          <w:p>
            <w:pPr>
              <w:jc w:val="center"/>
            </w:pPr>
            <w:r>
              <w:drawing>
                <wp:inline>
                  <wp:extent cx="2667000" cy="2510117"/>
                  <wp:effectExtent b="0" l="0" r="0" t="0"/>
                  <wp:docPr descr="" title="" id="123" name="Picture"/>
                  <a:graphic>
                    <a:graphicData uri="http://schemas.openxmlformats.org/drawingml/2006/picture">
                      <pic:pic>
                        <pic:nvPicPr>
                          <pic:cNvPr descr="Images\lab_2\recurrence_lines.png" id="124" name="Picture"/>
                          <pic:cNvPicPr>
                            <a:picLocks noChangeArrowheads="1" noChangeAspect="1"/>
                          </pic:cNvPicPr>
                        </pic:nvPicPr>
                        <pic:blipFill>
                          <a:blip r:embed="rId122"/>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5"/>
        </w:tc>
      </w:tr>
    </w:tbl>
    <w:bookmarkEnd w:id="126"/>
    <w:bookmarkEnd w:id="127"/>
    <w:bookmarkStart w:id="224"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63"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28" w:name="eq-2-1"/>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28"/>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F:\Programms\Quarto\share\formats\docx\warning.png" id="13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4" w:name="fig-randow-walk-2d"/>
          <w:p>
            <w:pPr>
              <w:jc w:val="center"/>
            </w:pPr>
            <w:r>
              <w:drawing>
                <wp:inline>
                  <wp:extent cx="5334000" cy="3879272"/>
                  <wp:effectExtent b="0" l="0" r="0" t="0"/>
                  <wp:docPr descr="" title="" id="132" name="Picture"/>
                  <a:graphic>
                    <a:graphicData uri="http://schemas.openxmlformats.org/drawingml/2006/picture">
                      <pic:pic>
                        <pic:nvPicPr>
                          <pic:cNvPr descr="lab_2_files/figure-docx/fig-randow-walk-2d-output-1.png" id="133" name="Picture"/>
                          <pic:cNvPicPr>
                            <a:picLocks noChangeArrowheads="1" noChangeAspect="1"/>
                          </pic:cNvPicPr>
                        </pic:nvPicPr>
                        <pic:blipFill>
                          <a:blip r:embed="rId131"/>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Двовимірний фазовий портрет випадкового блукання</w:t>
            </w:r>
          </w:p>
          <w:bookmarkEnd w:id="134"/>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8" w:name="fig-randow-walk-3d"/>
          <w:p>
            <w:pPr>
              <w:jc w:val="center"/>
            </w:pPr>
            <w:r>
              <w:drawing>
                <wp:inline>
                  <wp:extent cx="4562763" cy="4368800"/>
                  <wp:effectExtent b="0" l="0" r="0" t="0"/>
                  <wp:docPr descr="" title="" id="136" name="Picture"/>
                  <a:graphic>
                    <a:graphicData uri="http://schemas.openxmlformats.org/drawingml/2006/picture">
                      <pic:pic>
                        <pic:nvPicPr>
                          <pic:cNvPr descr="lab_2_files/figure-docx/fig-randow-walk-3d-output-1.png" id="137" name="Picture"/>
                          <pic:cNvPicPr>
                            <a:picLocks noChangeArrowheads="1" noChangeAspect="1"/>
                          </pic:cNvPicPr>
                        </pic:nvPicPr>
                        <pic:blipFill>
                          <a:blip r:embed="rId135"/>
                          <a:stretch>
                            <a:fillRect/>
                          </a:stretch>
                        </pic:blipFill>
                        <pic:spPr bwMode="auto">
                          <a:xfrm>
                            <a:off x="0" y="0"/>
                            <a:ext cx="4562763" cy="43688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Тривимірний фазовий портрет випадкового блукання</w:t>
            </w:r>
          </w:p>
          <w:bookmarkEnd w:id="138"/>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2" w:name="fig-ornstein-2d"/>
          <w:p>
            <w:pPr>
              <w:jc w:val="center"/>
            </w:pPr>
            <w:r>
              <w:drawing>
                <wp:inline>
                  <wp:extent cx="5334000" cy="3845441"/>
                  <wp:effectExtent b="0" l="0" r="0" t="0"/>
                  <wp:docPr descr="" title="" id="140" name="Picture"/>
                  <a:graphic>
                    <a:graphicData uri="http://schemas.openxmlformats.org/drawingml/2006/picture">
                      <pic:pic>
                        <pic:nvPicPr>
                          <pic:cNvPr descr="lab_2_files/figure-docx/fig-ornstein-2d-output-1.png" id="141" name="Picture"/>
                          <pic:cNvPicPr>
                            <a:picLocks noChangeArrowheads="1" noChangeAspect="1"/>
                          </pic:cNvPicPr>
                        </pic:nvPicPr>
                        <pic:blipFill>
                          <a:blip r:embed="rId139"/>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Двовимірний фазовий портрет системи Орнштайна</w:t>
            </w:r>
          </w:p>
          <w:bookmarkEnd w:id="142"/>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ornstein-3d"/>
          <w:p>
            <w:pPr>
              <w:jc w:val="center"/>
            </w:pPr>
            <w:r>
              <w:drawing>
                <wp:inline>
                  <wp:extent cx="4581236" cy="4359563"/>
                  <wp:effectExtent b="0" l="0" r="0" t="0"/>
                  <wp:docPr descr="" title="" id="144" name="Picture"/>
                  <a:graphic>
                    <a:graphicData uri="http://schemas.openxmlformats.org/drawingml/2006/picture">
                      <pic:pic>
                        <pic:nvPicPr>
                          <pic:cNvPr descr="lab_2_files/figure-docx/fig-ornstein-3d-output-1.png" id="145" name="Picture"/>
                          <pic:cNvPicPr>
                            <a:picLocks noChangeArrowheads="1" noChangeAspect="1"/>
                          </pic:cNvPicPr>
                        </pic:nvPicPr>
                        <pic:blipFill>
                          <a:blip r:embed="rId143"/>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46"/>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lorenz-3d"/>
          <w:p>
            <w:pPr>
              <w:jc w:val="center"/>
            </w:pPr>
            <w:r>
              <w:drawing>
                <wp:inline>
                  <wp:extent cx="4525818" cy="4442690"/>
                  <wp:effectExtent b="0" l="0" r="0" t="0"/>
                  <wp:docPr descr="" title="" id="148" name="Picture"/>
                  <a:graphic>
                    <a:graphicData uri="http://schemas.openxmlformats.org/drawingml/2006/picture">
                      <pic:pic>
                        <pic:nvPicPr>
                          <pic:cNvPr descr="lab_2_files/figure-docx/fig-lorenz-3d-output-1.png" id="149" name="Picture"/>
                          <pic:cNvPicPr>
                            <a:picLocks noChangeArrowheads="1" noChangeAspect="1"/>
                          </pic:cNvPicPr>
                        </pic:nvPicPr>
                        <pic:blipFill>
                          <a:blip r:embed="rId147"/>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Тривимірний фазовий портрет атрактора Лоренца</w:t>
            </w:r>
          </w:p>
          <w:bookmarkEnd w:id="150"/>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4" w:name="fig-rossler-3d"/>
          <w:p>
            <w:pPr>
              <w:jc w:val="center"/>
            </w:pPr>
            <w:r>
              <w:drawing>
                <wp:inline>
                  <wp:extent cx="4525818" cy="4396509"/>
                  <wp:effectExtent b="0" l="0" r="0" t="0"/>
                  <wp:docPr descr="" title="" id="152" name="Picture"/>
                  <a:graphic>
                    <a:graphicData uri="http://schemas.openxmlformats.org/drawingml/2006/picture">
                      <pic:pic>
                        <pic:nvPicPr>
                          <pic:cNvPr descr="lab_2_files/figure-docx/fig-rossler-3d-output-1.png" id="153" name="Picture"/>
                          <pic:cNvPicPr>
                            <a:picLocks noChangeArrowheads="1" noChangeAspect="1"/>
                          </pic:cNvPicPr>
                        </pic:nvPicPr>
                        <pic:blipFill>
                          <a:blip r:embed="rId151"/>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Рьосслера</w:t>
            </w:r>
          </w:p>
          <w:bookmarkEnd w:id="154"/>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btc-2d"/>
          <w:p>
            <w:pPr>
              <w:jc w:val="center"/>
            </w:pPr>
            <w:r>
              <w:drawing>
                <wp:inline>
                  <wp:extent cx="5334000" cy="3966512"/>
                  <wp:effectExtent b="0" l="0" r="0" t="0"/>
                  <wp:docPr descr="" title="" id="156" name="Picture"/>
                  <a:graphic>
                    <a:graphicData uri="http://schemas.openxmlformats.org/drawingml/2006/picture">
                      <pic:pic>
                        <pic:nvPicPr>
                          <pic:cNvPr descr="lab_2_files/figure-docx/fig-btc-2d-output-1.png" id="157" name="Picture"/>
                          <pic:cNvPicPr>
                            <a:picLocks noChangeArrowheads="1" noChangeAspect="1"/>
                          </pic:cNvPicPr>
                        </pic:nvPicPr>
                        <pic:blipFill>
                          <a:blip r:embed="rId155"/>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Двовимірний фазовий портрет вихідних значень досліджуваного ряду Біткоїна</w:t>
            </w:r>
          </w:p>
          <w:bookmarkEnd w:id="15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62" w:name="fig-btc-3d"/>
          <w:p>
            <w:pPr>
              <w:jc w:val="center"/>
            </w:pPr>
            <w:r>
              <w:drawing>
                <wp:inline>
                  <wp:extent cx="4470400" cy="4359563"/>
                  <wp:effectExtent b="0" l="0" r="0" t="0"/>
                  <wp:docPr descr="" title="" id="160" name="Picture"/>
                  <a:graphic>
                    <a:graphicData uri="http://schemas.openxmlformats.org/drawingml/2006/picture">
                      <pic:pic>
                        <pic:nvPicPr>
                          <pic:cNvPr descr="lab_2_files/figure-docx/fig-btc-3d-output-1.png" id="161" name="Picture"/>
                          <pic:cNvPicPr>
                            <a:picLocks noChangeArrowheads="1" noChangeAspect="1"/>
                          </pic:cNvPicPr>
                        </pic:nvPicPr>
                        <pic:blipFill>
                          <a:blip r:embed="rId159"/>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Тривимірний фазовий портрет вихідних значень досліджуваного ряду Біткоїна</w:t>
            </w:r>
          </w:p>
          <w:bookmarkEnd w:id="162"/>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63"/>
    <w:bookmarkStart w:id="194" w:name="Xf0158262d4825ee042fcffd7731ca394f0ba3a2"/>
    <w:p>
      <w:pPr>
        <w:pStyle w:val="Heading3"/>
      </w:pPr>
      <w:r>
        <w:t xml:space="preserve">2.2.2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64">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65">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 w:name="fig-btc-delay-fraser1986"/>
          <w:p>
            <w:pPr>
              <w:jc w:val="center"/>
            </w:pPr>
            <w:r>
              <w:drawing>
                <wp:inline>
                  <wp:extent cx="5334000" cy="4406681"/>
                  <wp:effectExtent b="0" l="0" r="0" t="0"/>
                  <wp:docPr descr="" title="" id="167" name="Picture"/>
                  <a:graphic>
                    <a:graphicData uri="http://schemas.openxmlformats.org/drawingml/2006/picture">
                      <pic:pic>
                        <pic:nvPicPr>
                          <pic:cNvPr descr="lab_2_files/figure-docx/fig-btc-delay-fraser1986-output-1.png" id="168" name="Picture"/>
                          <pic:cNvPicPr>
                            <a:picLocks noChangeArrowheads="1" noChangeAspect="1"/>
                          </pic:cNvPicPr>
                        </pic:nvPicPr>
                        <pic:blipFill>
                          <a:blip r:embed="rId166"/>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Оптимальне значення часової затримки на основі методу Фрейзера і Свінні</w:t>
            </w:r>
            <w:r>
              <w:t xml:space="preserve"> </w:t>
            </w:r>
            <w:r>
              <w:t xml:space="preserve">для часового ряду Біткоїна</w:t>
            </w:r>
          </w:p>
          <w:bookmarkEnd w:id="169"/>
        </w:tc>
      </w:tr>
    </w:tbl>
    <w:p>
      <w:pPr>
        <w:pStyle w:val="BodyText"/>
      </w:pPr>
      <w:hyperlink w:anchor="fig-btc-delay-fraser1986">
        <w:r>
          <w:rPr>
            <w:rStyle w:val="Hyperlink"/>
          </w:rPr>
          <w:t xml:space="preserve">Рис. 2.13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 w:name="fig-btc-delay-theiler"/>
          <w:p>
            <w:pPr>
              <w:jc w:val="center"/>
            </w:pPr>
            <w:r>
              <w:drawing>
                <wp:inline>
                  <wp:extent cx="5334000" cy="4253405"/>
                  <wp:effectExtent b="0" l="0" r="0" t="0"/>
                  <wp:docPr descr="" title="" id="171" name="Picture"/>
                  <a:graphic>
                    <a:graphicData uri="http://schemas.openxmlformats.org/drawingml/2006/picture">
                      <pic:pic>
                        <pic:nvPicPr>
                          <pic:cNvPr descr="lab_2_files/figure-docx/fig-btc-delay-theiler-output-1.png" id="172" name="Picture"/>
                          <pic:cNvPicPr>
                            <a:picLocks noChangeArrowheads="1" noChangeAspect="1"/>
                          </pic:cNvPicPr>
                        </pic:nvPicPr>
                        <pic:blipFill>
                          <a:blip r:embed="rId17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Оптимальне значення часової затримки на основі методу Тейлера</w:t>
            </w:r>
            <w:r>
              <w:t xml:space="preserve"> </w:t>
            </w:r>
            <w:r>
              <w:t xml:space="preserve">для часового ряду Біткоїна</w:t>
            </w:r>
          </w:p>
          <w:bookmarkEnd w:id="173"/>
        </w:tc>
      </w:tr>
    </w:tbl>
    <w:p>
      <w:pPr>
        <w:pStyle w:val="BodyText"/>
      </w:pPr>
      <w:hyperlink w:anchor="fig-btc-delay-theiler">
        <w:r>
          <w:rPr>
            <w:rStyle w:val="Hyperlink"/>
          </w:rPr>
          <w:t xml:space="preserve">Рис. 2.14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7" w:name="fig-btc-delay-casdagli1991"/>
          <w:p>
            <w:pPr>
              <w:jc w:val="center"/>
            </w:pPr>
            <w:r>
              <w:drawing>
                <wp:inline>
                  <wp:extent cx="5334000" cy="4271818"/>
                  <wp:effectExtent b="0" l="0" r="0" t="0"/>
                  <wp:docPr descr="" title="" id="175" name="Picture"/>
                  <a:graphic>
                    <a:graphicData uri="http://schemas.openxmlformats.org/drawingml/2006/picture">
                      <pic:pic>
                        <pic:nvPicPr>
                          <pic:cNvPr descr="lab_2_files/figure-docx/fig-btc-delay-casdagli1991-output-1.png" id="176" name="Picture"/>
                          <pic:cNvPicPr>
                            <a:picLocks noChangeArrowheads="1" noChangeAspect="1"/>
                          </pic:cNvPicPr>
                        </pic:nvPicPr>
                        <pic:blipFill>
                          <a:blip r:embed="rId174"/>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Оптимальне значення часової затримки на основі методу Касдаглі</w:t>
            </w:r>
            <w:r>
              <w:t xml:space="preserve"> </w:t>
            </w:r>
            <w:r>
              <w:t xml:space="preserve">для прибутковостей Біткоїна</w:t>
            </w:r>
          </w:p>
          <w:bookmarkEnd w:id="177"/>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1" w:name="fig-btc-delay-rosenstein1993"/>
          <w:p>
            <w:pPr>
              <w:jc w:val="center"/>
            </w:pPr>
            <w:r>
              <w:drawing>
                <wp:inline>
                  <wp:extent cx="5334000" cy="4253405"/>
                  <wp:effectExtent b="0" l="0" r="0" t="0"/>
                  <wp:docPr descr="" title="" id="179" name="Picture"/>
                  <a:graphic>
                    <a:graphicData uri="http://schemas.openxmlformats.org/drawingml/2006/picture">
                      <pic:pic>
                        <pic:nvPicPr>
                          <pic:cNvPr descr="lab_2_files/figure-docx/fig-btc-delay-rosenstein1993-output-1.png" id="180" name="Picture"/>
                          <pic:cNvPicPr>
                            <a:picLocks noChangeArrowheads="1" noChangeAspect="1"/>
                          </pic:cNvPicPr>
                        </pic:nvPicPr>
                        <pic:blipFill>
                          <a:blip r:embed="rId178"/>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Оптимальне значення часової затримки на основі методу Розенштайна (1993)</w:t>
            </w:r>
            <w:r>
              <w:t xml:space="preserve"> </w:t>
            </w:r>
            <w:r>
              <w:t xml:space="preserve">для часового ряду Біткоїна</w:t>
            </w:r>
          </w:p>
          <w:bookmarkEnd w:id="181"/>
        </w:tc>
      </w:tr>
    </w:tbl>
    <w:p>
      <w:pPr>
        <w:pStyle w:val="BodyText"/>
      </w:pPr>
      <w:hyperlink w:anchor="fig-btc-delay-rosenstein1993">
        <w:r>
          <w:rPr>
            <w:rStyle w:val="Hyperlink"/>
          </w:rPr>
          <w:t xml:space="preserve">Рис. 2.16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5" w:name="fig-btc-delay-rosenstein1994"/>
          <w:p>
            <w:pPr>
              <w:jc w:val="center"/>
            </w:pPr>
            <w:r>
              <w:drawing>
                <wp:inline>
                  <wp:extent cx="5334000" cy="4207422"/>
                  <wp:effectExtent b="0" l="0" r="0" t="0"/>
                  <wp:docPr descr="" title="" id="183" name="Picture"/>
                  <a:graphic>
                    <a:graphicData uri="http://schemas.openxmlformats.org/drawingml/2006/picture">
                      <pic:pic>
                        <pic:nvPicPr>
                          <pic:cNvPr descr="lab_2_files/figure-docx/fig-btc-delay-rosenstein1994-output-1.png" id="184" name="Picture"/>
                          <pic:cNvPicPr>
                            <a:picLocks noChangeArrowheads="1" noChangeAspect="1"/>
                          </pic:cNvPicPr>
                        </pic:nvPicPr>
                        <pic:blipFill>
                          <a:blip r:embed="rId182"/>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Розенштайна (1994)</w:t>
            </w:r>
            <w:r>
              <w:t xml:space="preserve"> </w:t>
            </w:r>
            <w:r>
              <w:t xml:space="preserve">для часового ряду Біткоїна</w:t>
            </w:r>
          </w:p>
          <w:bookmarkEnd w:id="185"/>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9" w:name="fig-btc-delay-lyle2021"/>
          <w:p>
            <w:pPr>
              <w:jc w:val="center"/>
            </w:pPr>
            <w:r>
              <w:drawing>
                <wp:inline>
                  <wp:extent cx="5334000" cy="4124459"/>
                  <wp:effectExtent b="0" l="0" r="0" t="0"/>
                  <wp:docPr descr="" title="" id="187" name="Picture"/>
                  <a:graphic>
                    <a:graphicData uri="http://schemas.openxmlformats.org/drawingml/2006/picture">
                      <pic:pic>
                        <pic:nvPicPr>
                          <pic:cNvPr descr="lab_2_files/figure-docx/fig-btc-delay-lyle2021-output-1.png" id="188" name="Picture"/>
                          <pic:cNvPicPr>
                            <a:picLocks noChangeArrowheads="1" noChangeAspect="1"/>
                          </pic:cNvPicPr>
                        </pic:nvPicPr>
                        <pic:blipFill>
                          <a:blip r:embed="rId186"/>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Лайла</w:t>
            </w:r>
            <w:r>
              <w:t xml:space="preserve"> </w:t>
            </w:r>
            <w:r>
              <w:t xml:space="preserve">для часового ряду Біткоїна</w:t>
            </w:r>
          </w:p>
          <w:bookmarkEnd w:id="189"/>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btc-delay-gautama2003"/>
          <w:p>
            <w:pPr>
              <w:jc w:val="center"/>
            </w:pPr>
            <w:r>
              <w:drawing>
                <wp:inline>
                  <wp:extent cx="5334000" cy="4299424"/>
                  <wp:effectExtent b="0" l="0" r="0" t="0"/>
                  <wp:docPr descr="" title="" id="191" name="Picture"/>
                  <a:graphic>
                    <a:graphicData uri="http://schemas.openxmlformats.org/drawingml/2006/picture">
                      <pic:pic>
                        <pic:nvPicPr>
                          <pic:cNvPr descr="lab_2_files/figure-docx/fig-btc-delay-gautama2003-output-1.png" id="192" name="Picture"/>
                          <pic:cNvPicPr>
                            <a:picLocks noChangeArrowheads="1" noChangeAspect="1"/>
                          </pic:cNvPicPr>
                        </pic:nvPicPr>
                        <pic:blipFill>
                          <a:blip r:embed="rId190"/>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розмірності та затримки на основі</w:t>
            </w:r>
            <w:r>
              <w:t xml:space="preserve"> </w:t>
            </w:r>
            <w:r>
              <w:t xml:space="preserve">методу Гаутами для часового ряду Біткоїна</w:t>
            </w:r>
          </w:p>
          <w:bookmarkEnd w:id="193"/>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94"/>
    <w:bookmarkStart w:id="210" w:name="X493d1132b195e2866a731c7cb34e1d571d3ebe2"/>
    <w:p>
      <w:pPr>
        <w:pStyle w:val="Heading3"/>
      </w:pPr>
      <w:r>
        <w:t xml:space="preserve">2.2.3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96" name="Picture"/>
                  <a:graphic>
                    <a:graphicData uri="http://schemas.openxmlformats.org/drawingml/2006/picture">
                      <pic:pic>
                        <pic:nvPicPr>
                          <pic:cNvPr descr="Images\lab_2\douglas2022b.png" id="197" name="Picture"/>
                          <pic:cNvPicPr>
                            <a:picLocks noChangeArrowheads="1" noChangeAspect="1"/>
                          </pic:cNvPicPr>
                        </pic:nvPicPr>
                        <pic:blipFill>
                          <a:blip r:embed="rId195"/>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im-cd"/>
          <w:p>
            <w:pPr>
              <w:jc w:val="center"/>
            </w:pPr>
            <w:r>
              <w:drawing>
                <wp:inline>
                  <wp:extent cx="5334000" cy="4238077"/>
                  <wp:effectExtent b="0" l="0" r="0" t="0"/>
                  <wp:docPr descr="" title="" id="199" name="Picture"/>
                  <a:graphic>
                    <a:graphicData uri="http://schemas.openxmlformats.org/drawingml/2006/picture">
                      <pic:pic>
                        <pic:nvPicPr>
                          <pic:cNvPr descr="lab_2_files/figure-docx/fig-btc-dim-cd-output-1.png" id="200" name="Picture"/>
                          <pic:cNvPicPr>
                            <a:picLocks noChangeArrowheads="1" noChangeAspect="1"/>
                          </pic:cNvPicPr>
                        </pic:nvPicPr>
                        <pic:blipFill>
                          <a:blip r:embed="rId198"/>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розмірності на основі</w:t>
            </w:r>
            <w:r>
              <w:t xml:space="preserve"> </w:t>
            </w:r>
            <w:r>
              <w:t xml:space="preserve">кореляційної розмірності для часового ряду Біткоїна</w:t>
            </w:r>
          </w:p>
          <w:bookmarkEnd w:id="201"/>
        </w:tc>
      </w:tr>
    </w:tbl>
    <w:p>
      <w:pPr>
        <w:pStyle w:val="BodyText"/>
      </w:pPr>
      <w:hyperlink w:anchor="fig-btc-dim-cd">
        <w:r>
          <w:rPr>
            <w:rStyle w:val="Hyperlink"/>
          </w:rPr>
          <w:t xml:space="preserve">Рис. 2.20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im-fnn"/>
          <w:p>
            <w:pPr>
              <w:jc w:val="center"/>
            </w:pPr>
            <w:r>
              <w:drawing>
                <wp:inline>
                  <wp:extent cx="5334000" cy="4262575"/>
                  <wp:effectExtent b="0" l="0" r="0" t="0"/>
                  <wp:docPr descr="" title="" id="203" name="Picture"/>
                  <a:graphic>
                    <a:graphicData uri="http://schemas.openxmlformats.org/drawingml/2006/picture">
                      <pic:pic>
                        <pic:nvPicPr>
                          <pic:cNvPr descr="lab_2_files/figure-docx/fig-btc-dim-fnn-output-1.png" id="204" name="Picture"/>
                          <pic:cNvPicPr>
                            <a:picLocks noChangeArrowheads="1" noChangeAspect="1"/>
                          </pic:cNvPicPr>
                        </pic:nvPicPr>
                        <pic:blipFill>
                          <a:blip r:embed="rId202"/>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розмірності на основі</w:t>
            </w:r>
            <w:r>
              <w:t xml:space="preserve"> </w:t>
            </w:r>
            <w:r>
              <w:t xml:space="preserve">найближчих хибних сусідів для часового ряду Біткоїна</w:t>
            </w:r>
          </w:p>
          <w:bookmarkEnd w:id="205"/>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im-afnn"/>
          <w:p>
            <w:pPr>
              <w:jc w:val="center"/>
            </w:pPr>
            <w:r>
              <w:drawing>
                <wp:inline>
                  <wp:extent cx="5334000" cy="4213860"/>
                  <wp:effectExtent b="0" l="0" r="0" t="0"/>
                  <wp:docPr descr="" title="" id="207" name="Picture"/>
                  <a:graphic>
                    <a:graphicData uri="http://schemas.openxmlformats.org/drawingml/2006/picture">
                      <pic:pic>
                        <pic:nvPicPr>
                          <pic:cNvPr descr="lab_2_files/figure-docx/fig-btc-dim-afnn-output-1.png" id="208" name="Picture"/>
                          <pic:cNvPicPr>
                            <a:picLocks noChangeArrowheads="1" noChangeAspect="1"/>
                          </pic:cNvPicPr>
                        </pic:nvPicPr>
                        <pic:blipFill>
                          <a:blip r:embed="rId20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9"/>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10"/>
    <w:bookmarkStart w:id="223" w:name="побудова-рекурентної-матриці"/>
    <w:p>
      <w:pPr>
        <w:pStyle w:val="Heading3"/>
      </w:pPr>
      <w:r>
        <w:t xml:space="preserve">2.2.4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4" w:name="fig-btc-rec-init"/>
          <w:p>
            <w:pPr>
              <w:jc w:val="center"/>
            </w:pPr>
            <w:r>
              <w:drawing>
                <wp:inline>
                  <wp:extent cx="5334000" cy="2389187"/>
                  <wp:effectExtent b="0" l="0" r="0" t="0"/>
                  <wp:docPr descr="" title="" id="212" name="Picture"/>
                  <a:graphic>
                    <a:graphicData uri="http://schemas.openxmlformats.org/drawingml/2006/picture">
                      <pic:pic>
                        <pic:nvPicPr>
                          <pic:cNvPr descr="lab_2_files/figure-docx/fig-btc-rec-init-output-1.png" id="213" name="Picture"/>
                          <pic:cNvPicPr>
                            <a:picLocks noChangeArrowheads="1" noChangeAspect="1"/>
                          </pic:cNvPicPr>
                        </pic:nvPicPr>
                        <pic:blipFill>
                          <a:blip r:embed="rId211"/>
                          <a:stretch>
                            <a:fillRect/>
                          </a:stretch>
                        </pic:blipFill>
                        <pic:spPr bwMode="auto">
                          <a:xfrm>
                            <a:off x="0" y="0"/>
                            <a:ext cx="5334000" cy="238918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Рекурентна матриця для вихідних значень Біткоїна</w:t>
            </w:r>
          </w:p>
          <w:bookmarkEnd w:id="214"/>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8" w:name="fig-btc-rec-returns"/>
          <w:p>
            <w:pPr>
              <w:jc w:val="center"/>
            </w:pPr>
            <w:r>
              <w:drawing>
                <wp:inline>
                  <wp:extent cx="5334000" cy="2530891"/>
                  <wp:effectExtent b="0" l="0" r="0" t="0"/>
                  <wp:docPr descr="" title="" id="216" name="Picture"/>
                  <a:graphic>
                    <a:graphicData uri="http://schemas.openxmlformats.org/drawingml/2006/picture">
                      <pic:pic>
                        <pic:nvPicPr>
                          <pic:cNvPr descr="lab_2_files/figure-docx/fig-btc-rec-returns-output-1.png" id="217" name="Picture"/>
                          <pic:cNvPicPr>
                            <a:picLocks noChangeArrowheads="1" noChangeAspect="1"/>
                          </pic:cNvPicPr>
                        </pic:nvPicPr>
                        <pic:blipFill>
                          <a:blip r:embed="rId215"/>
                          <a:stretch>
                            <a:fillRect/>
                          </a:stretch>
                        </pic:blipFill>
                        <pic:spPr bwMode="auto">
                          <a:xfrm>
                            <a:off x="0" y="0"/>
                            <a:ext cx="5334000" cy="25308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Рекурентна матриця для стандартизованих прибутковостей Біткоїна</w:t>
            </w:r>
          </w:p>
          <w:bookmarkEnd w:id="218"/>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2" w:name="fig-btc-init-stand"/>
          <w:p>
            <w:pPr>
              <w:jc w:val="center"/>
            </w:pPr>
            <w:r>
              <w:drawing>
                <wp:inline>
                  <wp:extent cx="5334000" cy="2580725"/>
                  <wp:effectExtent b="0" l="0" r="0" t="0"/>
                  <wp:docPr descr="" title="" id="220" name="Picture"/>
                  <a:graphic>
                    <a:graphicData uri="http://schemas.openxmlformats.org/drawingml/2006/picture">
                      <pic:pic>
                        <pic:nvPicPr>
                          <pic:cNvPr descr="lab_2_files/figure-docx/fig-btc-init-stand-output-1.png" id="221" name="Picture"/>
                          <pic:cNvPicPr>
                            <a:picLocks noChangeArrowheads="1" noChangeAspect="1"/>
                          </pic:cNvPicPr>
                        </pic:nvPicPr>
                        <pic:blipFill>
                          <a:blip r:embed="rId219"/>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Рекурентна матриця для стандартизованого вихідного ряду Біткоїна</w:t>
            </w:r>
          </w:p>
          <w:bookmarkEnd w:id="222"/>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23"/>
    <w:bookmarkEnd w:id="224"/>
    <w:bookmarkStart w:id="225" w:name="завдання-для-самостійної-роботи-1"/>
    <w:p>
      <w:pPr>
        <w:pStyle w:val="Heading2"/>
      </w:pPr>
      <w:r>
        <w:t xml:space="preserve">2.3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25"/>
    <w:bookmarkEnd w:id="226"/>
    <w:bookmarkStart w:id="343"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7"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7"/>
    <w:bookmarkStart w:id="342" w:name="хід-роботи-2"/>
    <w:p>
      <w:pPr>
        <w:pStyle w:val="Heading2"/>
      </w:pPr>
      <w:r>
        <w:t xml:space="preserve">3.2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F:\Programms\Quarto\share\formats\docx\warning.png" id="22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33" w:name="fig-dji-init"/>
          <w:p>
            <w:pPr>
              <w:jc w:val="center"/>
            </w:pPr>
            <w:r>
              <w:drawing>
                <wp:inline>
                  <wp:extent cx="5334000" cy="4076803"/>
                  <wp:effectExtent b="0" l="0" r="0" t="0"/>
                  <wp:docPr descr="" title="" id="231" name="Picture"/>
                  <a:graphic>
                    <a:graphicData uri="http://schemas.openxmlformats.org/drawingml/2006/picture">
                      <pic:pic>
                        <pic:nvPicPr>
                          <pic:cNvPr descr="lab_3_files/figure-docx/fig-dji-init-output-1.png" id="232" name="Picture"/>
                          <pic:cNvPicPr>
                            <a:picLocks noChangeArrowheads="1" noChangeAspect="1"/>
                          </pic:cNvPicPr>
                        </pic:nvPicPr>
                        <pic:blipFill>
                          <a:blip r:embed="rId230"/>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33"/>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7" w:name="fig-dji-2d"/>
          <w:p>
            <w:pPr>
              <w:jc w:val="center"/>
            </w:pPr>
            <w:r>
              <w:drawing>
                <wp:inline>
                  <wp:extent cx="5334000" cy="3990503"/>
                  <wp:effectExtent b="0" l="0" r="0" t="0"/>
                  <wp:docPr descr="" title="" id="235" name="Picture"/>
                  <a:graphic>
                    <a:graphicData uri="http://schemas.openxmlformats.org/drawingml/2006/picture">
                      <pic:pic>
                        <pic:nvPicPr>
                          <pic:cNvPr descr="lab_3_files/figure-docx/fig-dji-2d-output-1.png" id="236" name="Picture"/>
                          <pic:cNvPicPr>
                            <a:picLocks noChangeArrowheads="1" noChangeAspect="1"/>
                          </pic:cNvPicPr>
                        </pic:nvPicPr>
                        <pic:blipFill>
                          <a:blip r:embed="rId234"/>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Двовимірний фазовий портрет стандартизованих</w:t>
            </w:r>
            <w:r>
              <w:t xml:space="preserve"> </w:t>
            </w:r>
            <w:r>
              <w:t xml:space="preserve">вихідних значень досліджуваного ряду Доу-Джонса</w:t>
            </w:r>
          </w:p>
          <w:bookmarkEnd w:id="23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41" w:name="fig-dji-3d"/>
          <w:p>
            <w:pPr>
              <w:jc w:val="center"/>
            </w:pPr>
            <w:r>
              <w:drawing>
                <wp:inline>
                  <wp:extent cx="4470400" cy="4433454"/>
                  <wp:effectExtent b="0" l="0" r="0" t="0"/>
                  <wp:docPr descr="" title="" id="239" name="Picture"/>
                  <a:graphic>
                    <a:graphicData uri="http://schemas.openxmlformats.org/drawingml/2006/picture">
                      <pic:pic>
                        <pic:nvPicPr>
                          <pic:cNvPr descr="lab_3_files/figure-docx/fig-dji-3d-output-1.png" id="240" name="Picture"/>
                          <pic:cNvPicPr>
                            <a:picLocks noChangeArrowheads="1" noChangeAspect="1"/>
                          </pic:cNvPicPr>
                        </pic:nvPicPr>
                        <pic:blipFill>
                          <a:blip r:embed="rId238"/>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Тривимірний фазовий портрет стандартизованих</w:t>
            </w:r>
            <w:r>
              <w:t xml:space="preserve"> </w:t>
            </w:r>
            <w:r>
              <w:t xml:space="preserve">вихідних значень досліджуваного ряду Доу-Джонса</w:t>
            </w:r>
          </w:p>
          <w:bookmarkEnd w:id="241"/>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5" w:name="fig-dji-init-stand"/>
          <w:p>
            <w:pPr>
              <w:jc w:val="center"/>
            </w:pPr>
            <w:r>
              <w:drawing>
                <wp:inline>
                  <wp:extent cx="5334000" cy="2603232"/>
                  <wp:effectExtent b="0" l="0" r="0" t="0"/>
                  <wp:docPr descr="" title="" id="243" name="Picture"/>
                  <a:graphic>
                    <a:graphicData uri="http://schemas.openxmlformats.org/drawingml/2006/picture">
                      <pic:pic>
                        <pic:nvPicPr>
                          <pic:cNvPr descr="lab_3_files/figure-docx/fig-dji-init-stand-output-1.png" id="244" name="Picture"/>
                          <pic:cNvPicPr>
                            <a:picLocks noChangeArrowheads="1" noChangeAspect="1"/>
                          </pic:cNvPicPr>
                        </pic:nvPicPr>
                        <pic:blipFill>
                          <a:blip r:embed="rId24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Рекурентна матриця для стандартизованого вихідного ряду Доу-Джонса</w:t>
            </w:r>
          </w:p>
          <w:bookmarkEnd w:id="245"/>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46"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46"/>
    <w:bookmarkStart w:id="341" w:name="рекурентні-міри"/>
    <w:p>
      <w:pPr>
        <w:pStyle w:val="Heading3"/>
      </w:pPr>
      <w:r>
        <w:t xml:space="preserve">3.2.2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51"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0" w:name="fig-dji-rr"/>
          <w:p>
            <w:pPr>
              <w:jc w:val="center"/>
            </w:pPr>
            <w:r>
              <w:drawing>
                <wp:inline>
                  <wp:extent cx="5334000" cy="3485584"/>
                  <wp:effectExtent b="0" l="0" r="0" t="0"/>
                  <wp:docPr descr="" title="" id="248" name="Picture"/>
                  <a:graphic>
                    <a:graphicData uri="http://schemas.openxmlformats.org/drawingml/2006/picture">
                      <pic:pic>
                        <pic:nvPicPr>
                          <pic:cNvPr descr="lab_3_files/figure-docx/fig-dji-rr-output-1.png" id="249" name="Picture"/>
                          <pic:cNvPicPr>
                            <a:picLocks noChangeArrowheads="1" noChangeAspect="1"/>
                          </pic:cNvPicPr>
                        </pic:nvPicPr>
                        <pic:blipFill>
                          <a:blip r:embed="rId24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Динаміка індексу Доу-Джонса та частоти рекурентності</w:t>
            </w:r>
          </w:p>
          <w:bookmarkEnd w:id="250"/>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51"/>
    <w:bookmarkStart w:id="256"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dji-diag-rr"/>
          <w:p>
            <w:pPr>
              <w:jc w:val="center"/>
            </w:pPr>
            <w:r>
              <w:drawing>
                <wp:inline>
                  <wp:extent cx="5334000" cy="3409627"/>
                  <wp:effectExtent b="0" l="0" r="0" t="0"/>
                  <wp:docPr descr="" title="" id="253" name="Picture"/>
                  <a:graphic>
                    <a:graphicData uri="http://schemas.openxmlformats.org/drawingml/2006/picture">
                      <pic:pic>
                        <pic:nvPicPr>
                          <pic:cNvPr descr="lab_3_files/figure-docx/fig-dji-diag-rr-output-1.png" id="254" name="Picture"/>
                          <pic:cNvPicPr>
                            <a:picLocks noChangeArrowheads="1" noChangeAspect="1"/>
                          </pic:cNvPicPr>
                        </pic:nvPicPr>
                        <pic:blipFill>
                          <a:blip r:embed="rId252"/>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діагональної частоти рекурентності</w:t>
            </w:r>
          </w:p>
          <w:bookmarkEnd w:id="255"/>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56"/>
    <w:bookmarkStart w:id="264"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F:\Programms\Quarto\share\formats\docx\tip.png" id="259"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3" w:name="fig-dji-det"/>
          <w:p>
            <w:pPr>
              <w:jc w:val="center"/>
            </w:pPr>
            <w:r>
              <w:drawing>
                <wp:inline>
                  <wp:extent cx="5334000" cy="3587350"/>
                  <wp:effectExtent b="0" l="0" r="0" t="0"/>
                  <wp:docPr descr="" title="" id="261" name="Picture"/>
                  <a:graphic>
                    <a:graphicData uri="http://schemas.openxmlformats.org/drawingml/2006/picture">
                      <pic:pic>
                        <pic:nvPicPr>
                          <pic:cNvPr descr="lab_3_files/figure-docx/fig-dji-det-output-1.png" id="262" name="Picture"/>
                          <pic:cNvPicPr>
                            <a:picLocks noChangeArrowheads="1" noChangeAspect="1"/>
                          </pic:cNvPicPr>
                        </pic:nvPicPr>
                        <pic:blipFill>
                          <a:blip r:embed="rId260"/>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детермінізму</w:t>
            </w:r>
          </w:p>
          <w:bookmarkEnd w:id="263"/>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64"/>
    <w:bookmarkStart w:id="271" w:name="ламінарність-laminarity"/>
    <w:p>
      <w:pPr>
        <w:pStyle w:val="Heading4"/>
      </w:pPr>
      <w:r>
        <w:t xml:space="preserve">3.2.2.4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F:\Programms\Quarto\share\formats\docx\tip.png" id="26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lam"/>
          <w:p>
            <w:pPr>
              <w:jc w:val="center"/>
            </w:pPr>
            <w:r>
              <w:drawing>
                <wp:inline>
                  <wp:extent cx="5334000" cy="3538396"/>
                  <wp:effectExtent b="0" l="0" r="0" t="0"/>
                  <wp:docPr descr="" title="" id="268" name="Picture"/>
                  <a:graphic>
                    <a:graphicData uri="http://schemas.openxmlformats.org/drawingml/2006/picture">
                      <pic:pic>
                        <pic:nvPicPr>
                          <pic:cNvPr descr="lab_3_files/figure-docx/fig-dji-lam-output-1.png" id="269" name="Picture"/>
                          <pic:cNvPicPr>
                            <a:picLocks noChangeArrowheads="1" noChangeAspect="1"/>
                          </pic:cNvPicPr>
                        </pic:nvPicPr>
                        <pic:blipFill>
                          <a:blip r:embed="rId267"/>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ламінарності</w:t>
            </w:r>
          </w:p>
          <w:bookmarkEnd w:id="270"/>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71"/>
    <w:bookmarkStart w:id="278" w:name="Xf539cfbb94ae3ca3d0888969c2b841b42da198e"/>
    <w:p>
      <w:pPr>
        <w:pStyle w:val="Heading4"/>
      </w:pPr>
      <w:r>
        <w:t xml:space="preserve">3.2.2.5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F:\Programms\Quarto\share\formats\docx\tip.png" id="27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7" w:name="fig-dji-avgl"/>
          <w:p>
            <w:pPr>
              <w:jc w:val="center"/>
            </w:pPr>
            <w:r>
              <w:drawing>
                <wp:inline>
                  <wp:extent cx="5334000" cy="3578592"/>
                  <wp:effectExtent b="0" l="0" r="0" t="0"/>
                  <wp:docPr descr="" title="" id="275" name="Picture"/>
                  <a:graphic>
                    <a:graphicData uri="http://schemas.openxmlformats.org/drawingml/2006/picture">
                      <pic:pic>
                        <pic:nvPicPr>
                          <pic:cNvPr descr="lab_3_files/figure-docx/fig-dji-avgl-output-1.png" id="276" name="Picture"/>
                          <pic:cNvPicPr>
                            <a:picLocks noChangeArrowheads="1" noChangeAspect="1"/>
                          </pic:cNvPicPr>
                        </pic:nvPicPr>
                        <pic:blipFill>
                          <a:blip r:embed="rId274"/>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середньої довжини діагональних ліній</w:t>
            </w:r>
          </w:p>
          <w:bookmarkEnd w:id="277"/>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78"/>
    <w:bookmarkStart w:id="285"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F:\Programms\Quarto\share\formats\docx\tip.png" id="280"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4" w:name="fig-dji-tt"/>
          <w:p>
            <w:pPr>
              <w:jc w:val="center"/>
            </w:pPr>
            <w:r>
              <w:drawing>
                <wp:inline>
                  <wp:extent cx="5334000" cy="3578592"/>
                  <wp:effectExtent b="0" l="0" r="0" t="0"/>
                  <wp:docPr descr="" title="" id="282" name="Picture"/>
                  <a:graphic>
                    <a:graphicData uri="http://schemas.openxmlformats.org/drawingml/2006/picture">
                      <pic:pic>
                        <pic:nvPicPr>
                          <pic:cNvPr descr="lab_3_files/figure-docx/fig-dji-tt-output-1.png" id="283" name="Picture"/>
                          <pic:cNvPicPr>
                            <a:picLocks noChangeArrowheads="1" noChangeAspect="1"/>
                          </pic:cNvPicPr>
                        </pic:nvPicPr>
                        <pic:blipFill>
                          <a:blip r:embed="rId281"/>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час затримки</w:t>
            </w:r>
          </w:p>
          <w:bookmarkEnd w:id="284"/>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85"/>
    <w:bookmarkStart w:id="292"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F:\Programms\Quarto\share\formats\docx\tip.png" id="28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1" w:name="fig-dji-avgv"/>
          <w:p>
            <w:pPr>
              <w:jc w:val="center"/>
            </w:pPr>
            <w:r>
              <w:drawing>
                <wp:inline>
                  <wp:extent cx="5334000" cy="3578592"/>
                  <wp:effectExtent b="0" l="0" r="0" t="0"/>
                  <wp:docPr descr="" title="" id="289" name="Picture"/>
                  <a:graphic>
                    <a:graphicData uri="http://schemas.openxmlformats.org/drawingml/2006/picture">
                      <pic:pic>
                        <pic:nvPicPr>
                          <pic:cNvPr descr="lab_3_files/figure-docx/fig-dji-avgv-output-1.png" id="290" name="Picture"/>
                          <pic:cNvPicPr>
                            <a:picLocks noChangeArrowheads="1" noChangeAspect="1"/>
                          </pic:cNvPicPr>
                        </pic:nvPicPr>
                        <pic:blipFill>
                          <a:blip r:embed="rId288"/>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середньої довжини білих вертикальних ліній</w:t>
            </w:r>
          </w:p>
          <w:bookmarkEnd w:id="291"/>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92"/>
    <w:bookmarkStart w:id="299"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F:\Programms\Quarto\share\formats\docx\tip.png" id="294"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8" w:name="fig-dji-dlen"/>
          <w:p>
            <w:pPr>
              <w:jc w:val="center"/>
            </w:pPr>
            <w:r>
              <w:drawing>
                <wp:inline>
                  <wp:extent cx="5334000" cy="3547042"/>
                  <wp:effectExtent b="0" l="0" r="0" t="0"/>
                  <wp:docPr descr="" title="" id="296" name="Picture"/>
                  <a:graphic>
                    <a:graphicData uri="http://schemas.openxmlformats.org/drawingml/2006/picture">
                      <pic:pic>
                        <pic:nvPicPr>
                          <pic:cNvPr descr="lab_3_files/figure-docx/fig-dji-dlen-output-1.png" id="297" name="Picture"/>
                          <pic:cNvPicPr>
                            <a:picLocks noChangeArrowheads="1" noChangeAspect="1"/>
                          </pic:cNvPicPr>
                        </pic:nvPicPr>
                        <pic:blipFill>
                          <a:blip r:embed="rId295"/>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ентропії діагональних ліній</w:t>
            </w:r>
          </w:p>
          <w:bookmarkEnd w:id="298"/>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9"/>
    <w:bookmarkStart w:id="306"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F:\Programms\Quarto\share\formats\docx\tip.png" id="301"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5" w:name="fig-dji-vlen"/>
          <w:p>
            <w:pPr>
              <w:jc w:val="center"/>
            </w:pPr>
            <w:r>
              <w:drawing>
                <wp:inline>
                  <wp:extent cx="5334000" cy="3573914"/>
                  <wp:effectExtent b="0" l="0" r="0" t="0"/>
                  <wp:docPr descr="" title="" id="303" name="Picture"/>
                  <a:graphic>
                    <a:graphicData uri="http://schemas.openxmlformats.org/drawingml/2006/picture">
                      <pic:pic>
                        <pic:nvPicPr>
                          <pic:cNvPr descr="lab_3_files/figure-docx/fig-dji-vlen-output-1.png" id="304" name="Picture"/>
                          <pic:cNvPicPr>
                            <a:picLocks noChangeArrowheads="1" noChangeAspect="1"/>
                          </pic:cNvPicPr>
                        </pic:nvPicPr>
                        <pic:blipFill>
                          <a:blip r:embed="rId302"/>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вертикальних ліній</w:t>
            </w:r>
          </w:p>
          <w:bookmarkEnd w:id="305"/>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306"/>
    <w:bookmarkStart w:id="313"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F:\Programms\Quarto\share\formats\docx\tip.png" id="308"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dji-div"/>
          <w:p>
            <w:pPr>
              <w:jc w:val="center"/>
            </w:pPr>
            <w:r>
              <w:drawing>
                <wp:inline>
                  <wp:extent cx="5334000" cy="3485584"/>
                  <wp:effectExtent b="0" l="0" r="0" t="0"/>
                  <wp:docPr descr="" title="" id="310" name="Picture"/>
                  <a:graphic>
                    <a:graphicData uri="http://schemas.openxmlformats.org/drawingml/2006/picture">
                      <pic:pic>
                        <pic:nvPicPr>
                          <pic:cNvPr descr="lab_3_files/figure-docx/fig-dji-div-output-1.png" id="311" name="Picture"/>
                          <pic:cNvPicPr>
                            <a:picLocks noChangeArrowheads="1" noChangeAspect="1"/>
                          </pic:cNvPicPr>
                        </pic:nvPicPr>
                        <pic:blipFill>
                          <a:blip r:embed="rId309"/>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дивергенції</w:t>
            </w:r>
          </w:p>
          <w:bookmarkEnd w:id="312"/>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13"/>
    <w:bookmarkStart w:id="320"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F:\Programms\Quarto\share\formats\docx\tip.png" id="31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9" w:name="fig-dji-vdiv"/>
          <w:p>
            <w:pPr>
              <w:jc w:val="center"/>
            </w:pPr>
            <w:r>
              <w:drawing>
                <wp:inline>
                  <wp:extent cx="5334000" cy="3485584"/>
                  <wp:effectExtent b="0" l="0" r="0" t="0"/>
                  <wp:docPr descr="" title="" id="317" name="Picture"/>
                  <a:graphic>
                    <a:graphicData uri="http://schemas.openxmlformats.org/drawingml/2006/picture">
                      <pic:pic>
                        <pic:nvPicPr>
                          <pic:cNvPr descr="lab_3_files/figure-docx/fig-dji-vdiv-output-1.png" id="318" name="Picture"/>
                          <pic:cNvPicPr>
                            <a:picLocks noChangeArrowheads="1" noChangeAspect="1"/>
                          </pic:cNvPicPr>
                        </pic:nvPicPr>
                        <pic:blipFill>
                          <a:blip r:embed="rId31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 вертикальних ліній</w:t>
            </w:r>
          </w:p>
          <w:bookmarkEnd w:id="319"/>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20"/>
    <w:bookmarkStart w:id="325"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4" w:name="fig-dji-wvdiv"/>
          <w:p>
            <w:pPr>
              <w:jc w:val="center"/>
            </w:pPr>
            <w:r>
              <w:drawing>
                <wp:inline>
                  <wp:extent cx="5334000" cy="3478131"/>
                  <wp:effectExtent b="0" l="0" r="0" t="0"/>
                  <wp:docPr descr="" title="" id="322" name="Picture"/>
                  <a:graphic>
                    <a:graphicData uri="http://schemas.openxmlformats.org/drawingml/2006/picture">
                      <pic:pic>
                        <pic:nvPicPr>
                          <pic:cNvPr descr="lab_3_files/figure-docx/fig-dji-wvdiv-output-1.png" id="323" name="Picture"/>
                          <pic:cNvPicPr>
                            <a:picLocks noChangeArrowheads="1" noChangeAspect="1"/>
                          </pic:cNvPicPr>
                        </pic:nvPicPr>
                        <pic:blipFill>
                          <a:blip r:embed="rId321"/>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білих вертикальних ліній</w:t>
            </w:r>
          </w:p>
          <w:bookmarkEnd w:id="324"/>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25"/>
    <w:bookmarkStart w:id="330"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9" w:name="fig-dji-wvlen"/>
          <w:p>
            <w:pPr>
              <w:jc w:val="center"/>
            </w:pPr>
            <w:r>
              <w:drawing>
                <wp:inline>
                  <wp:extent cx="5334000" cy="3547042"/>
                  <wp:effectExtent b="0" l="0" r="0" t="0"/>
                  <wp:docPr descr="" title="" id="327" name="Picture"/>
                  <a:graphic>
                    <a:graphicData uri="http://schemas.openxmlformats.org/drawingml/2006/picture">
                      <pic:pic>
                        <pic:nvPicPr>
                          <pic:cNvPr descr="lab_3_files/figure-docx/fig-dji-wvlen-output-1.png" id="328" name="Picture"/>
                          <pic:cNvPicPr>
                            <a:picLocks noChangeArrowheads="1" noChangeAspect="1"/>
                          </pic:cNvPicPr>
                        </pic:nvPicPr>
                        <pic:blipFill>
                          <a:blip r:embed="rId32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ентропії білих вертикальних ліній</w:t>
            </w:r>
          </w:p>
          <w:bookmarkEnd w:id="329"/>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30"/>
    <w:bookmarkStart w:id="335"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4" w:name="fig-dji-det_rr"/>
          <w:p>
            <w:pPr>
              <w:jc w:val="center"/>
            </w:pPr>
            <w:r>
              <w:drawing>
                <wp:inline>
                  <wp:extent cx="5334000" cy="3547042"/>
                  <wp:effectExtent b="0" l="0" r="0" t="0"/>
                  <wp:docPr descr="" title="" id="332" name="Picture"/>
                  <a:graphic>
                    <a:graphicData uri="http://schemas.openxmlformats.org/drawingml/2006/picture">
                      <pic:pic>
                        <pic:nvPicPr>
                          <pic:cNvPr descr="lab_3_files/figure-docx/fig-dji-det_rr-output-1.png" id="333" name="Picture"/>
                          <pic:cNvPicPr>
                            <a:picLocks noChangeArrowheads="1" noChangeAspect="1"/>
                          </pic:cNvPicPr>
                        </pic:nvPicPr>
                        <pic:blipFill>
                          <a:blip r:embed="rId331"/>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співвідношення</w:t>
            </w:r>
            <w:r>
              <w:t xml:space="preserve"> </w:t>
            </w:r>
            <w:r>
              <w:t xml:space="preserve">між мірою передбачуваності та рекурентності</w:t>
            </w:r>
          </w:p>
          <w:bookmarkEnd w:id="334"/>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35"/>
    <w:bookmarkStart w:id="340"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9" w:name="fig-dji-lam_det"/>
          <w:p>
            <w:pPr>
              <w:jc w:val="center"/>
            </w:pPr>
            <w:r>
              <w:drawing>
                <wp:inline>
                  <wp:extent cx="5334000" cy="3485584"/>
                  <wp:effectExtent b="0" l="0" r="0" t="0"/>
                  <wp:docPr descr="" title="" id="337" name="Picture"/>
                  <a:graphic>
                    <a:graphicData uri="http://schemas.openxmlformats.org/drawingml/2006/picture">
                      <pic:pic>
                        <pic:nvPicPr>
                          <pic:cNvPr descr="lab_3_files/figure-docx/fig-dji-lam_det-output-1.png" id="338" name="Picture"/>
                          <pic:cNvPicPr>
                            <a:picLocks noChangeArrowheads="1" noChangeAspect="1"/>
                          </pic:cNvPicPr>
                        </pic:nvPicPr>
                        <pic:blipFill>
                          <a:blip r:embed="rId336"/>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ламінарності та детермінізмом</w:t>
            </w:r>
          </w:p>
          <w:bookmarkEnd w:id="339"/>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40"/>
    <w:bookmarkEnd w:id="341"/>
    <w:bookmarkEnd w:id="342"/>
    <w:bookmarkEnd w:id="343"/>
    <w:bookmarkStart w:id="435"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69" w:name="теоретичні-відомості-3"/>
    <w:p>
      <w:pPr>
        <w:pStyle w:val="Heading2"/>
      </w:pPr>
      <w:r>
        <w:t xml:space="preserve">4.1 Теоретичні відомості</w:t>
      </w:r>
    </w:p>
    <w:bookmarkStart w:id="344"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44"/>
    <w:bookmarkStart w:id="353"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45"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45"/>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46"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46"/>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47"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47"/>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w:bookmarkStart w:id="348"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48"/>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52" w:name="fig-permutation"/>
          <w:p>
            <w:pPr>
              <w:jc w:val="center"/>
            </w:pPr>
            <w:r>
              <w:drawing>
                <wp:inline>
                  <wp:extent cx="684089" cy="538150"/>
                  <wp:effectExtent b="0" l="0" r="0" t="0"/>
                  <wp:docPr descr="" title="" id="350" name="Picture"/>
                  <a:graphic>
                    <a:graphicData uri="http://schemas.openxmlformats.org/drawingml/2006/picture">
                      <pic:pic>
                        <pic:nvPicPr>
                          <pic:cNvPr descr="Images\lab_4\Permutation-entropy-method-Permutation-entropy-PE-was-calculated-for-both-unaveraged.png" id="351" name="Picture"/>
                          <pic:cNvPicPr>
                            <a:picLocks noChangeArrowheads="1" noChangeAspect="1"/>
                          </pic:cNvPicPr>
                        </pic:nvPicPr>
                        <pic:blipFill>
                          <a:blip r:embed="rId349"/>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бути в цьому сигналі (b)</w:t>
            </w:r>
          </w:p>
          <w:bookmarkEnd w:id="352"/>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53"/>
    <w:bookmarkStart w:id="358"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57" w:name="fig-granulation"/>
          <w:p>
            <w:pPr>
              <w:jc w:val="center"/>
            </w:pPr>
            <w:r>
              <w:drawing>
                <wp:inline>
                  <wp:extent cx="4267200" cy="1798696"/>
                  <wp:effectExtent b="0" l="0" r="0" t="0"/>
                  <wp:docPr descr="" title="" id="355" name="Picture"/>
                  <a:graphic>
                    <a:graphicData uri="http://schemas.openxmlformats.org/drawingml/2006/picture">
                      <pic:pic>
                        <pic:nvPicPr>
                          <pic:cNvPr descr="Images\lab_4\3-Figure1-1.png" id="356" name="Picture"/>
                          <pic:cNvPicPr>
                            <a:picLocks noChangeArrowheads="1" noChangeAspect="1"/>
                          </pic:cNvPicPr>
                        </pic:nvPicPr>
                        <pic:blipFill>
                          <a:blip r:embed="rId354"/>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57"/>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58"/>
    <w:bookmarkStart w:id="359"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59"/>
    <w:bookmarkStart w:id="360"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60"/>
    <w:bookmarkStart w:id="365"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64" w:name="fig-Hjorth"/>
          <w:p>
            <w:pPr>
              <w:jc w:val="center"/>
            </w:pPr>
            <w:r>
              <w:drawing>
                <wp:inline>
                  <wp:extent cx="5334000" cy="1231761"/>
                  <wp:effectExtent b="0" l="0" r="0" t="0"/>
                  <wp:docPr descr="" title="" id="362" name="Picture"/>
                  <a:graphic>
                    <a:graphicData uri="http://schemas.openxmlformats.org/drawingml/2006/picture">
                      <pic:pic>
                        <pic:nvPicPr>
                          <pic:cNvPr descr="Images\lab_4\hjorth1970.png" id="363" name="Picture"/>
                          <pic:cNvPicPr>
                            <a:picLocks noChangeArrowheads="1" noChangeAspect="1"/>
                          </pic:cNvPicPr>
                        </pic:nvPicPr>
                        <pic:blipFill>
                          <a:blip r:embed="rId361"/>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Характеристичні зміни форми кривої, що ілюструє залежність кожного параметра</w:t>
            </w:r>
          </w:p>
          <w:bookmarkEnd w:id="36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65"/>
    <w:bookmarkStart w:id="366"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66"/>
    <w:bookmarkStart w:id="367"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67"/>
    <w:bookmarkStart w:id="368"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68"/>
    <w:bookmarkEnd w:id="369"/>
    <w:bookmarkStart w:id="434"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F:\Programms\Quarto\share\formats\docx\warning.png" id="371"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75" w:name="fig-sp-btc-pair"/>
          <w:p>
            <w:pPr>
              <w:jc w:val="center"/>
            </w:pPr>
            <w:r>
              <w:drawing>
                <wp:inline>
                  <wp:extent cx="5334000" cy="3479550"/>
                  <wp:effectExtent b="0" l="0" r="0" t="0"/>
                  <wp:docPr descr="" title="" id="373" name="Picture"/>
                  <a:graphic>
                    <a:graphicData uri="http://schemas.openxmlformats.org/drawingml/2006/picture">
                      <pic:pic>
                        <pic:nvPicPr>
                          <pic:cNvPr descr="lab_4_files/figure-docx/fig-sp-btc-pair-output-1.png" id="374" name="Picture"/>
                          <pic:cNvPicPr>
                            <a:picLocks noChangeArrowheads="1" noChangeAspect="1"/>
                          </pic:cNvPicPr>
                        </pic:nvPicPr>
                        <pic:blipFill>
                          <a:blip r:embed="rId372"/>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та Біткоїна за досліджуваний період</w:t>
            </w:r>
          </w:p>
          <w:bookmarkEnd w:id="375"/>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F:\Programms\Quarto\share\formats\docx\important.png" id="377"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390"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81" w:name="fig-sp-btc-mi"/>
          <w:p>
            <w:pPr>
              <w:jc w:val="center"/>
            </w:pPr>
            <w:r>
              <w:drawing>
                <wp:inline>
                  <wp:extent cx="5334000" cy="2841748"/>
                  <wp:effectExtent b="0" l="0" r="0" t="0"/>
                  <wp:docPr descr="" title="" id="379" name="Picture"/>
                  <a:graphic>
                    <a:graphicData uri="http://schemas.openxmlformats.org/drawingml/2006/picture">
                      <pic:pic>
                        <pic:nvPicPr>
                          <pic:cNvPr descr="lab_4_files/figure-docx/fig-sp-btc-mi-output-1.png" id="380" name="Picture"/>
                          <pic:cNvPicPr>
                            <a:picLocks noChangeArrowheads="1" noChangeAspect="1"/>
                          </pic:cNvPicPr>
                        </pic:nvPicPr>
                        <pic:blipFill>
                          <a:blip r:embed="rId378"/>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Динаміка індексу S&amp;P 500, Біткоїна та взаємної інформації</w:t>
            </w:r>
          </w:p>
          <w:bookmarkEnd w:id="381"/>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5" w:name="fig-sp-mi-all"/>
          <w:p>
            <w:pPr>
              <w:jc w:val="center"/>
            </w:pPr>
            <w:r>
              <w:drawing>
                <wp:inline>
                  <wp:extent cx="5334000" cy="4034888"/>
                  <wp:effectExtent b="0" l="0" r="0" t="0"/>
                  <wp:docPr descr="" title="" id="383" name="Picture"/>
                  <a:graphic>
                    <a:graphicData uri="http://schemas.openxmlformats.org/drawingml/2006/picture">
                      <pic:pic>
                        <pic:nvPicPr>
                          <pic:cNvPr descr="lab_4_files/figure-docx/fig-sp-mi-all-output-1.png" id="384" name="Picture"/>
                          <pic:cNvPicPr>
                            <a:picLocks noChangeArrowheads="1" noChangeAspect="1"/>
                          </pic:cNvPicPr>
                        </pic:nvPicPr>
                        <pic:blipFill>
                          <a:blip r:embed="rId382"/>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85"/>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89" w:name="fig-btc-mi-all"/>
          <w:p>
            <w:pPr>
              <w:jc w:val="center"/>
            </w:pPr>
            <w:r>
              <w:drawing>
                <wp:inline>
                  <wp:extent cx="5334000" cy="4034888"/>
                  <wp:effectExtent b="0" l="0" r="0" t="0"/>
                  <wp:docPr descr="" title="" id="387" name="Picture"/>
                  <a:graphic>
                    <a:graphicData uri="http://schemas.openxmlformats.org/drawingml/2006/picture">
                      <pic:pic>
                        <pic:nvPicPr>
                          <pic:cNvPr descr="lab_4_files/figure-docx/fig-btc-mi-all-output-1.png" id="388" name="Picture"/>
                          <pic:cNvPicPr>
                            <a:picLocks noChangeArrowheads="1" noChangeAspect="1"/>
                          </pic:cNvPicPr>
                        </pic:nvPicPr>
                        <pic:blipFill>
                          <a:blip r:embed="rId386"/>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89"/>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90"/>
    <w:bookmarkStart w:id="395"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4" w:name="fig-sp-lzc-plzc"/>
          <w:p>
            <w:pPr>
              <w:jc w:val="center"/>
            </w:pPr>
            <w:r>
              <w:drawing>
                <wp:inline>
                  <wp:extent cx="5334000" cy="2837588"/>
                  <wp:effectExtent b="0" l="0" r="0" t="0"/>
                  <wp:docPr descr="" title="" id="392" name="Picture"/>
                  <a:graphic>
                    <a:graphicData uri="http://schemas.openxmlformats.org/drawingml/2006/picture">
                      <pic:pic>
                        <pic:nvPicPr>
                          <pic:cNvPr descr="lab_4_files/figure-docx/fig-sp-lzc-plzc-output-1.png" id="393" name="Picture"/>
                          <pic:cNvPicPr>
                            <a:picLocks noChangeArrowheads="1" noChangeAspect="1"/>
                          </pic:cNvPicPr>
                        </pic:nvPicPr>
                        <pic:blipFill>
                          <a:blip r:embed="rId391"/>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мономасштабної</w:t>
            </w:r>
            <w:r>
              <w:t xml:space="preserve"> </w:t>
            </w:r>
            <w:r>
              <w:t xml:space="preserve">складності Лемпеля-Зіва та її пермутаційного аналогу</w:t>
            </w:r>
          </w:p>
          <w:bookmarkEnd w:id="394"/>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95"/>
    <w:bookmarkStart w:id="408" w:name="X7919f17894110b1ed4bfd6cb8c3044fa13534e3"/>
    <w:p>
      <w:pPr>
        <w:pStyle w:val="Heading3"/>
      </w:pPr>
      <w:r>
        <w:t xml:space="preserve">4.2.3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99" w:name="fig-sp-lzc-mult"/>
          <w:p>
            <w:pPr>
              <w:jc w:val="center"/>
            </w:pPr>
            <w:r>
              <w:drawing>
                <wp:inline>
                  <wp:extent cx="5334000" cy="4467794"/>
                  <wp:effectExtent b="0" l="0" r="0" t="0"/>
                  <wp:docPr descr="" title="" id="397" name="Picture"/>
                  <a:graphic>
                    <a:graphicData uri="http://schemas.openxmlformats.org/drawingml/2006/picture">
                      <pic:pic>
                        <pic:nvPicPr>
                          <pic:cNvPr descr="lab_4_files/figure-docx/fig-sp-lzc-mult-output-1.png" id="398" name="Picture"/>
                          <pic:cNvPicPr>
                            <a:picLocks noChangeArrowheads="1" noChangeAspect="1"/>
                          </pic:cNvPicPr>
                        </pic:nvPicPr>
                        <pic:blipFill>
                          <a:blip r:embed="rId396"/>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Залежність від масштабу класичної складності</w:t>
            </w:r>
            <w:r>
              <w:t xml:space="preserve"> </w:t>
            </w:r>
            <w:r>
              <w:t xml:space="preserve">Лемпеля-Зіва для S&amp;P 500</w:t>
            </w:r>
          </w:p>
          <w:bookmarkEnd w:id="399"/>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3" w:name="fig-sp-plzc-mult"/>
          <w:p>
            <w:pPr>
              <w:jc w:val="center"/>
            </w:pPr>
            <w:r>
              <w:drawing>
                <wp:inline>
                  <wp:extent cx="5334000" cy="4380435"/>
                  <wp:effectExtent b="0" l="0" r="0" t="0"/>
                  <wp:docPr descr="" title="" id="401" name="Picture"/>
                  <a:graphic>
                    <a:graphicData uri="http://schemas.openxmlformats.org/drawingml/2006/picture">
                      <pic:pic>
                        <pic:nvPicPr>
                          <pic:cNvPr descr="lab_4_files/figure-docx/fig-sp-plzc-mult-output-1.png" id="402" name="Picture"/>
                          <pic:cNvPicPr>
                            <a:picLocks noChangeArrowheads="1" noChangeAspect="1"/>
                          </pic:cNvPicPr>
                        </pic:nvPicPr>
                        <pic:blipFill>
                          <a:blip r:embed="rId400"/>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Залежність від масштабу пермутаційної складності</w:t>
            </w:r>
            <w:r>
              <w:t xml:space="preserve"> </w:t>
            </w:r>
            <w:r>
              <w:t xml:space="preserve">Лемпеля-Зіва для S&amp;P 500</w:t>
            </w:r>
          </w:p>
          <w:bookmarkEnd w:id="403"/>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7" w:name="fig-sp-mslzc-msplzc"/>
          <w:p>
            <w:pPr>
              <w:jc w:val="center"/>
            </w:pPr>
            <w:r>
              <w:drawing>
                <wp:inline>
                  <wp:extent cx="5334000" cy="2868917"/>
                  <wp:effectExtent b="0" l="0" r="0" t="0"/>
                  <wp:docPr descr="" title="" id="405" name="Picture"/>
                  <a:graphic>
                    <a:graphicData uri="http://schemas.openxmlformats.org/drawingml/2006/picture">
                      <pic:pic>
                        <pic:nvPicPr>
                          <pic:cNvPr descr="lab_4_files/figure-docx/fig-sp-mslzc-msplzc-output-1.png" id="406" name="Picture"/>
                          <pic:cNvPicPr>
                            <a:picLocks noChangeArrowheads="1" noChangeAspect="1"/>
                          </pic:cNvPicPr>
                        </pic:nvPicPr>
                        <pic:blipFill>
                          <a:blip r:embed="rId404"/>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класичної мультимасштабної</w:t>
            </w:r>
            <w:r>
              <w:t xml:space="preserve"> </w:t>
            </w:r>
            <w:r>
              <w:t xml:space="preserve">складності Лемпеля-Зіва та її пермутаційного аналогу</w:t>
            </w:r>
          </w:p>
          <w:bookmarkEnd w:id="407"/>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08"/>
    <w:bookmarkStart w:id="413"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12" w:name="fig-sp-shannon"/>
          <w:p>
            <w:pPr>
              <w:jc w:val="center"/>
            </w:pPr>
            <w:r>
              <w:drawing>
                <wp:inline>
                  <wp:extent cx="5334000" cy="3547176"/>
                  <wp:effectExtent b="0" l="0" r="0" t="0"/>
                  <wp:docPr descr="" title="" id="410" name="Picture"/>
                  <a:graphic>
                    <a:graphicData uri="http://schemas.openxmlformats.org/drawingml/2006/picture">
                      <pic:pic>
                        <pic:nvPicPr>
                          <pic:cNvPr descr="lab_4_files/figure-docx/fig-sp-shannon-output-1.png" id="411" name="Picture"/>
                          <pic:cNvPicPr>
                            <a:picLocks noChangeArrowheads="1" noChangeAspect="1"/>
                          </pic:cNvPicPr>
                        </pic:nvPicPr>
                        <pic:blipFill>
                          <a:blip r:embed="rId409"/>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 ентропії Шеннона</w:t>
            </w:r>
          </w:p>
          <w:bookmarkEnd w:id="412"/>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413"/>
    <w:bookmarkStart w:id="418"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17" w:name="fig-sp-fisher"/>
          <w:p>
            <w:pPr>
              <w:jc w:val="center"/>
            </w:pPr>
            <w:r>
              <w:drawing>
                <wp:inline>
                  <wp:extent cx="5334000" cy="3494233"/>
                  <wp:effectExtent b="0" l="0" r="0" t="0"/>
                  <wp:docPr descr="" title="" id="415" name="Picture"/>
                  <a:graphic>
                    <a:graphicData uri="http://schemas.openxmlformats.org/drawingml/2006/picture">
                      <pic:pic>
                        <pic:nvPicPr>
                          <pic:cNvPr descr="lab_4_files/figure-docx/fig-sp-fisher-output-1.png" id="416" name="Picture"/>
                          <pic:cNvPicPr>
                            <a:picLocks noChangeArrowheads="1" noChangeAspect="1"/>
                          </pic:cNvPicPr>
                        </pic:nvPicPr>
                        <pic:blipFill>
                          <a:blip r:embed="rId41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 500 та інформаційного показника Фішера</w:t>
            </w:r>
          </w:p>
          <w:bookmarkEnd w:id="417"/>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18"/>
    <w:bookmarkStart w:id="423"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2" w:name="fig-sp-dt"/>
          <w:p>
            <w:pPr>
              <w:jc w:val="center"/>
            </w:pPr>
            <w:r>
              <w:drawing>
                <wp:inline>
                  <wp:extent cx="5334000" cy="3652856"/>
                  <wp:effectExtent b="0" l="0" r="0" t="0"/>
                  <wp:docPr descr="" title="" id="420" name="Picture"/>
                  <a:graphic>
                    <a:graphicData uri="http://schemas.openxmlformats.org/drawingml/2006/picture">
                      <pic:pic>
                        <pic:nvPicPr>
                          <pic:cNvPr descr="lab_4_files/figure-docx/fig-sp-dt-output-1.png" id="421" name="Picture"/>
                          <pic:cNvPicPr>
                            <a:picLocks noChangeArrowheads="1" noChangeAspect="1"/>
                          </pic:cNvPicPr>
                        </pic:nvPicPr>
                        <pic:blipFill>
                          <a:blip r:embed="rId419"/>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4.14: Динаміка індексу S&amp;P 500 та часу декореляції</w:t>
            </w:r>
          </w:p>
          <w:bookmarkEnd w:id="422"/>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23"/>
    <w:bookmarkStart w:id="428"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27" w:name="fig-sp-rr"/>
          <w:p>
            <w:pPr>
              <w:jc w:val="center"/>
            </w:pPr>
            <w:r>
              <w:drawing>
                <wp:inline>
                  <wp:extent cx="5334000" cy="3556000"/>
                  <wp:effectExtent b="0" l="0" r="0" t="0"/>
                  <wp:docPr descr="" title="" id="425" name="Picture"/>
                  <a:graphic>
                    <a:graphicData uri="http://schemas.openxmlformats.org/drawingml/2006/picture">
                      <pic:pic>
                        <pic:nvPicPr>
                          <pic:cNvPr descr="lab_4_files/figure-docx/fig-sp-rr-output-1.png" id="426" name="Picture"/>
                          <pic:cNvPicPr>
                            <a:picLocks noChangeArrowheads="1" noChangeAspect="1"/>
                          </pic:cNvPicPr>
                        </pic:nvPicPr>
                        <pic:blipFill>
                          <a:blip r:embed="rId42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4.15: Динаміка індексу S&amp;P 500 та</w:t>
            </w:r>
            <w:r>
              <w:t xml:space="preserve"> </w:t>
            </w:r>
            <w:r>
              <w:t xml:space="preserve">показника відносної шорсткості</w:t>
            </w:r>
          </w:p>
          <w:bookmarkEnd w:id="427"/>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28"/>
    <w:bookmarkStart w:id="433"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32" w:name="fig-sp-hjorth"/>
          <w:p>
            <w:pPr>
              <w:jc w:val="center"/>
            </w:pPr>
            <w:r>
              <w:drawing>
                <wp:inline>
                  <wp:extent cx="5334000" cy="2399596"/>
                  <wp:effectExtent b="0" l="0" r="0" t="0"/>
                  <wp:docPr descr="" title="" id="430" name="Picture"/>
                  <a:graphic>
                    <a:graphicData uri="http://schemas.openxmlformats.org/drawingml/2006/picture">
                      <pic:pic>
                        <pic:nvPicPr>
                          <pic:cNvPr descr="lab_4_files/figure-docx/fig-sp-hjorth-output-1.png" id="431" name="Picture"/>
                          <pic:cNvPicPr>
                            <a:picLocks noChangeArrowheads="1" noChangeAspect="1"/>
                          </pic:cNvPicPr>
                        </pic:nvPicPr>
                        <pic:blipFill>
                          <a:blip r:embed="rId429"/>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4.16: Динаміка індексу S&amp;P500 наряду з показниками активності, мобільності та</w:t>
            </w:r>
            <w:r>
              <w:t xml:space="preserve"> </w:t>
            </w:r>
            <w:r>
              <w:t xml:space="preserve">складності Хьорта</w:t>
            </w:r>
          </w:p>
          <w:bookmarkEnd w:id="432"/>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33"/>
    <w:bookmarkEnd w:id="434"/>
    <w:bookmarkEnd w:id="435"/>
    <w:bookmarkStart w:id="479"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36"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36"/>
    <w:bookmarkStart w:id="478" w:name="хід-роботи-4"/>
    <w:p>
      <w:pPr>
        <w:pStyle w:val="Heading2"/>
      </w:pPr>
      <w:r>
        <w:t xml:space="preserve">5.2 Хід роботи</w:t>
      </w:r>
    </w:p>
    <w:p>
      <w:pPr>
        <w:pStyle w:val="FirstParagraph"/>
      </w:pPr>
      <w:r>
        <w:t xml:space="preserve">Розглянемо як ми можемо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виконуватимемо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F:\Programms\Quarto\share\formats\docx\warning.png" id="43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42" w:name="fig-nikkei-init"/>
          <w:p>
            <w:pPr>
              <w:jc w:val="center"/>
            </w:pPr>
            <w:r>
              <w:drawing>
                <wp:inline>
                  <wp:extent cx="5334000" cy="4057050"/>
                  <wp:effectExtent b="0" l="0" r="0" t="0"/>
                  <wp:docPr descr="" title="" id="440" name="Picture"/>
                  <a:graphic>
                    <a:graphicData uri="http://schemas.openxmlformats.org/drawingml/2006/picture">
                      <pic:pic>
                        <pic:nvPicPr>
                          <pic:cNvPr descr="lab_5_files/figure-docx/fig-nikkei-init-output-1.png" id="441" name="Picture"/>
                          <pic:cNvPicPr>
                            <a:picLocks noChangeArrowheads="1" noChangeAspect="1"/>
                          </pic:cNvPicPr>
                        </pic:nvPicPr>
                        <pic:blipFill>
                          <a:blip r:embed="rId43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42"/>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47" w:name="X7f441b639c8c290bcc6d3954f3d95d0f05f89a5"/>
    <w:p>
      <w:pPr>
        <w:pStyle w:val="Heading3"/>
      </w:pPr>
      <w:r>
        <w:t xml:space="preserve">5.2.1 Approximate entropy (Апроксимаційна ентропія)</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[1,2]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r</m:t>
                      </m:r>
                    </m:e>
                  </m:d>
                </m:num>
                <m:den>
                  <m:sSub>
                    <m:e>
                      <m:r>
                        <m:t>C</m:t>
                      </m:r>
                    </m:e>
                    <m:sub>
                      <m:r>
                        <m:t>m</m:t>
                      </m:r>
                      <m:r>
                        <m:rPr>
                          <m:sty m:val="p"/>
                        </m:rPr>
                        <m:t>+</m:t>
                      </m:r>
                      <m:r>
                        <m:t>1</m:t>
                      </m:r>
                    </m:sub>
                  </m:sSub>
                  <m:d>
                    <m:dPr>
                      <m:begChr m:val="("/>
                      <m:endChr m:val=")"/>
                      <m:sepChr m:val=""/>
                      <m:grow/>
                    </m:dPr>
                    <m:e>
                      <m:r>
                        <m:t>r</m:t>
                      </m:r>
                    </m:e>
                  </m:d>
                </m:den>
              </m:f>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2792/2792 [00:16&lt;00:00, 169.59it/s]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46" w:name="fig-n225-wind-apen"/>
          <w:p>
            <w:pPr>
              <w:jc w:val="center"/>
            </w:pPr>
            <w:r>
              <w:drawing>
                <wp:inline>
                  <wp:extent cx="5334000" cy="3520035"/>
                  <wp:effectExtent b="0" l="0" r="0" t="0"/>
                  <wp:docPr descr="" title="" id="444" name="Picture"/>
                  <a:graphic>
                    <a:graphicData uri="http://schemas.openxmlformats.org/drawingml/2006/picture">
                      <pic:pic>
                        <pic:nvPicPr>
                          <pic:cNvPr descr="lab_5_files/figure-docx/fig-n225-wind-apen-output-1.png" id="445" name="Picture"/>
                          <pic:cNvPicPr>
                            <a:picLocks noChangeArrowheads="1" noChangeAspect="1"/>
                          </pic:cNvPicPr>
                        </pic:nvPicPr>
                        <pic:blipFill>
                          <a:blip r:embed="rId44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46"/>
        </w:tc>
      </w:tr>
    </w:tbl>
    <w:bookmarkEnd w:id="447"/>
    <w:bookmarkStart w:id="452" w:name="fuzzy-entropy-нечітка-ентропія"/>
    <w:p>
      <w:pPr>
        <w:pStyle w:val="Heading3"/>
      </w:pPr>
      <w:r>
        <w:t xml:space="preserve">5.2.2 Fuzzy entropy (Нечітка ентропія)</w:t>
      </w:r>
    </w:p>
    <w:p>
      <w:pPr>
        <w:pStyle w:val="FirstParagraph"/>
      </w:pPr>
      <w:r>
        <w:t xml:space="preserve">Однією з модифікацій ентропії Шеннона та апроксимаційної ентропії є нечітка (апроксимаційна) ентропія (</w:t>
      </w:r>
      <w:r>
        <w:rPr>
          <w:iCs/>
          <w:i/>
        </w:rPr>
        <w:t xml:space="preserve">FuzzEn</w:t>
      </w:r>
      <w:r>
        <w:t xml:space="preserve">)</w:t>
      </w:r>
      <w:r>
        <w:t xml:space="preserve"> </w:t>
      </w:r>
      <w:r>
        <w:t xml:space="preserve">[3,4]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в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де</w:t>
      </w:r>
      <w:r>
        <w:t xml:space="preserve"> </w:t>
      </w:r>
      <m:oMath>
        <m:sSub>
          <m:e>
            <m:r>
              <m:t>x</m:t>
            </m:r>
          </m:e>
          <m:sub>
            <m:r>
              <m:t>0</m:t>
            </m:r>
          </m:sub>
        </m:sSub>
        <m:d>
          <m:dPr>
            <m:begChr m:val="("/>
            <m:endChr m:val=")"/>
            <m:sepChr m:val=""/>
            <m:grow/>
          </m:dPr>
          <m:e>
            <m:r>
              <m:t>i</m:t>
            </m:r>
          </m:e>
        </m:d>
        <m:r>
          <m:rPr>
            <m:sty m:val="p"/>
          </m:rPr>
          <m:t>=</m:t>
        </m:r>
        <m:f>
          <m:fPr>
            <m:type m:val="bar"/>
          </m:fPr>
          <m:num>
            <m:r>
              <m:t>1</m:t>
            </m:r>
          </m:num>
          <m:den>
            <m:sSub>
              <m:e>
                <m:r>
                  <m:t>d</m:t>
                </m:r>
              </m:e>
              <m:sub>
                <m:r>
                  <m:t>E</m:t>
                </m:r>
              </m:sub>
            </m:sSub>
          </m:den>
        </m:f>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w:r>
        <w:t xml:space="preserve">де</w:t>
      </w:r>
      <w:r>
        <w:t xml:space="preserve"> </w:t>
      </w:r>
      <m:oMath>
        <m:r>
          <m:t>μ</m:t>
        </m:r>
        <m:r>
          <m:rPr>
            <m:sty m:val="p"/>
          </m:rPr>
          <m:t>=</m:t>
        </m:r>
        <m:r>
          <m:rPr>
            <m:sty m:val="p"/>
          </m:rPr>
          <m:t>exp</m:t>
        </m:r>
        <m:d>
          <m:dPr>
            <m:begChr m:val="("/>
            <m:endChr m:val=")"/>
            <m:sepChr m:val=""/>
            <m:grow/>
          </m:dPr>
          <m:e>
            <m:r>
              <m:rPr>
                <m:sty m:val="p"/>
              </m:rPr>
              <m:t>−</m:t>
            </m:r>
            <m:f>
              <m:fPr>
                <m:type m:val="bar"/>
              </m:fPr>
              <m:num>
                <m:sSup>
                  <m:e>
                    <m:r>
                      <m:t>x</m:t>
                    </m:r>
                  </m:e>
                  <m:sup>
                    <m:sSub>
                      <m:e>
                        <m:r>
                          <m:t>r</m:t>
                        </m:r>
                      </m:e>
                      <m:sub>
                        <m:r>
                          <m:t>2</m:t>
                        </m:r>
                      </m:sub>
                    </m:sSub>
                  </m:sup>
                </m:sSup>
              </m:num>
              <m:den>
                <m:sSub>
                  <m:e>
                    <m:r>
                      <m:t>r</m:t>
                    </m:r>
                  </m:e>
                  <m:sub>
                    <m:r>
                      <m:t>1</m:t>
                    </m:r>
                  </m:sub>
                </m:sSub>
              </m:den>
            </m:f>
          </m:e>
        </m:d>
      </m:oMath>
      <w:r>
        <w:t xml:space="preserve">, а</w:t>
      </w:r>
      <w:r>
        <w:t xml:space="preserve"> </w:t>
      </w:r>
      <m:oMath>
        <m:sSub>
          <m:e>
            <m:r>
              <m:t>r</m:t>
            </m:r>
          </m:e>
          <m:sub>
            <m:r>
              <m:t>1</m:t>
            </m:r>
          </m:sub>
        </m:sSub>
      </m:oMath>
      <w:r>
        <w:t xml:space="preserve"> </w:t>
      </w:r>
      <w:r>
        <w:t xml:space="preserve">та</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2792/2792 [02:51&lt;00:00, 16.31it/s]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1" w:name="fig-n225-wind-fuzzen"/>
          <w:p>
            <w:pPr>
              <w:jc w:val="center"/>
            </w:pPr>
            <w:r>
              <w:drawing>
                <wp:inline>
                  <wp:extent cx="5334000" cy="3520035"/>
                  <wp:effectExtent b="0" l="0" r="0" t="0"/>
                  <wp:docPr descr="" title="" id="449" name="Picture"/>
                  <a:graphic>
                    <a:graphicData uri="http://schemas.openxmlformats.org/drawingml/2006/picture">
                      <pic:pic>
                        <pic:nvPicPr>
                          <pic:cNvPr descr="lab_5_files/figure-docx/fig-n225-wind-fuzzen-output-1.png" id="450" name="Picture"/>
                          <pic:cNvPicPr>
                            <a:picLocks noChangeArrowheads="1" noChangeAspect="1"/>
                          </pic:cNvPicPr>
                        </pic:nvPicPr>
                        <pic:blipFill>
                          <a:blip r:embed="rId4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51"/>
        </w:tc>
      </w:tr>
    </w:tbl>
    <w:bookmarkEnd w:id="452"/>
    <w:bookmarkStart w:id="457" w:name="sample-entropy-ентропія-шаблонів"/>
    <w:p>
      <w:pPr>
        <w:pStyle w:val="Heading3"/>
      </w:pPr>
      <w:r>
        <w:t xml:space="preserve">5.2.3 Sample entropy (Ентропія шаблонів)</w:t>
      </w:r>
    </w:p>
    <w:p>
      <w:pPr>
        <w:pStyle w:val="FirstParagraph"/>
      </w:pPr>
      <w:r>
        <w:t xml:space="preserve">При розрахунку</w:t>
      </w:r>
      <w:r>
        <w:t xml:space="preserve"> </w:t>
      </w:r>
      <w:r>
        <w:rPr>
          <w:iCs/>
          <w:i/>
        </w:rPr>
        <w:t xml:space="preserve">ApEn</w:t>
      </w:r>
      <w:r>
        <w:t xml:space="preserve">, як було показано вище, враховуються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звільнення від можливого значення</w:t>
      </w:r>
      <w:r>
        <w:t xml:space="preserve"> </w:t>
      </w:r>
      <m:oMath>
        <m:r>
          <m:rPr>
            <m:sty m:val="p"/>
          </m:rPr>
          <m:t>ln</m:t>
        </m:r>
        <m:r>
          <m:t>0</m:t>
        </m:r>
      </m:oMath>
      <w:r>
        <w:t xml:space="preserve">, яке може виникнути 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2792/2792 [00:15&lt;00:00, 184.11it/s]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56" w:name="fig-n225-wind-sampen"/>
          <w:p>
            <w:pPr>
              <w:jc w:val="center"/>
            </w:pPr>
            <w:r>
              <w:drawing>
                <wp:inline>
                  <wp:extent cx="5334000" cy="3520035"/>
                  <wp:effectExtent b="0" l="0" r="0" t="0"/>
                  <wp:docPr descr="" title="" id="454" name="Picture"/>
                  <a:graphic>
                    <a:graphicData uri="http://schemas.openxmlformats.org/drawingml/2006/picture">
                      <pic:pic>
                        <pic:nvPicPr>
                          <pic:cNvPr descr="lab_5_files/figure-docx/fig-n225-wind-sampen-output-1.png" id="455" name="Picture"/>
                          <pic:cNvPicPr>
                            <a:picLocks noChangeArrowheads="1" noChangeAspect="1"/>
                          </pic:cNvPicPr>
                        </pic:nvPicPr>
                        <pic:blipFill>
                          <a:blip r:embed="rId4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56"/>
        </w:tc>
      </w:tr>
    </w:tbl>
    <w:bookmarkEnd w:id="457"/>
    <w:bookmarkStart w:id="462" w:name="X9d067fedc5cd9d6ddf791f07436a62ab5e5fef5"/>
    <w:p>
      <w:pPr>
        <w:pStyle w:val="Heading3"/>
      </w:pPr>
      <w:r>
        <w:t xml:space="preserve">5.2.4 Permutation entropy (Ентропія перестановок)</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[6]</w:t>
      </w:r>
      <w:r>
        <w:t xml:space="preserve">, яка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цей підхід має багато переваг, таких як стійкість до шуму та інваріантність до нелінійних монотонних перетворень</w:t>
      </w:r>
      <w:r>
        <w:t xml:space="preserve"> </w:t>
      </w:r>
      <w:r>
        <w:t xml:space="preserve">[7]</w:t>
      </w:r>
      <w:r>
        <w:t xml:space="preserve">. PEn можна описати наступним чином.</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Потім 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Згідно з PEn,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розглядаються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f>
            <m:fPr>
              <m:type m:val="bar"/>
            </m:fPr>
            <m:num>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f>
            <m:fPr>
              <m:type m:val="bar"/>
            </m:fPr>
            <m:num>
              <m:r>
                <m:t>P</m:t>
              </m:r>
              <m:r>
                <m:t>E</m:t>
              </m:r>
              <m:r>
                <m:t>n</m:t>
              </m:r>
              <m:d>
                <m:dPr>
                  <m:begChr m:val="("/>
                  <m:endChr m:val=")"/>
                  <m:sepChr m:val=""/>
                  <m:grow/>
                </m:dPr>
                <m:e>
                  <m:acc>
                    <m:accPr>
                      <m:chr m:val="⃗"/>
                    </m:accPr>
                    <m:e>
                      <m:r>
                        <m:t>X</m:t>
                      </m:r>
                    </m:e>
                  </m:acc>
                  <m:r>
                    <m:rPr>
                      <m:sty m:val="p"/>
                    </m:rPr>
                    <m:t>,</m:t>
                  </m:r>
                  <m:sSub>
                    <m:e>
                      <m:r>
                        <m:t>d</m:t>
                      </m:r>
                    </m:e>
                    <m:sub>
                      <m:r>
                        <m:t>E</m:t>
                      </m:r>
                    </m:sub>
                  </m:sSub>
                </m:e>
              </m:d>
            </m:num>
            <m:den>
              <m:r>
                <m:t>P</m:t>
              </m:r>
              <m:r>
                <m:t>E</m:t>
              </m:r>
              <m:sSub>
                <m:e>
                  <m:r>
                    <m:t>n</m:t>
                  </m:r>
                </m:e>
                <m:sub>
                  <m:r>
                    <m:t>m</m:t>
                  </m:r>
                  <m:r>
                    <m:t>a</m:t>
                  </m:r>
                  <m:r>
                    <m:t>x</m:t>
                  </m:r>
                </m:sub>
              </m:sSub>
            </m:den>
          </m:f>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2792/2792 [02:02&lt;00:00, 22.84it/s]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Виводимо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1" w:name="fig-n225-wind-permen"/>
          <w:p>
            <w:pPr>
              <w:jc w:val="center"/>
            </w:pPr>
            <w:r>
              <w:drawing>
                <wp:inline>
                  <wp:extent cx="5334000" cy="3458817"/>
                  <wp:effectExtent b="0" l="0" r="0" t="0"/>
                  <wp:docPr descr="" title="" id="459" name="Picture"/>
                  <a:graphic>
                    <a:graphicData uri="http://schemas.openxmlformats.org/drawingml/2006/picture">
                      <pic:pic>
                        <pic:nvPicPr>
                          <pic:cNvPr descr="lab_5_files/figure-docx/fig-n225-wind-permen-output-1.png" id="460" name="Picture"/>
                          <pic:cNvPicPr>
                            <a:picLocks noChangeArrowheads="1" noChangeAspect="1"/>
                          </pic:cNvPicPr>
                        </pic:nvPicPr>
                        <pic:blipFill>
                          <a:blip r:embed="rId458"/>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61"/>
        </w:tc>
      </w:tr>
    </w:tbl>
    <w:bookmarkEnd w:id="462"/>
    <w:bookmarkStart w:id="467" w:name="Xe5d86fadce36e20241080fa1f1c2a41b483d8f8"/>
    <w:p>
      <w:pPr>
        <w:pStyle w:val="Heading3"/>
      </w:pPr>
      <w:r>
        <w:t xml:space="preserve">5.2.5 Singular value decomposition entropy (ентропія сингулярного розкладу)</w:t>
      </w:r>
    </w:p>
    <w:p>
      <w:pPr>
        <w:pStyle w:val="FirstParagraph"/>
      </w:pPr>
      <w:r>
        <w:t xml:space="preserve">Ентропію сингулярного розкладу (</w:t>
      </w:r>
      <w:r>
        <w:rPr>
          <w:iCs/>
          <w:i/>
        </w:rPr>
        <w:t xml:space="preserve">SVDEn</w:t>
      </w:r>
      <w:r>
        <w:t xml:space="preserve">)</w:t>
      </w:r>
      <w:r>
        <w:t xml:space="preserve"> </w:t>
      </w:r>
      <w:r>
        <w:t xml:space="preserve">[8]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 вона 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100%|██████████| 2792/2792 [00:01&lt;00:00, 1787.05it/s]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6" w:name="fig-n225-wind-svden"/>
          <w:p>
            <w:pPr>
              <w:jc w:val="center"/>
            </w:pPr>
            <w:r>
              <w:drawing>
                <wp:inline>
                  <wp:extent cx="5334000" cy="3520035"/>
                  <wp:effectExtent b="0" l="0" r="0" t="0"/>
                  <wp:docPr descr="" title="" id="464" name="Picture"/>
                  <a:graphic>
                    <a:graphicData uri="http://schemas.openxmlformats.org/drawingml/2006/picture">
                      <pic:pic>
                        <pic:nvPicPr>
                          <pic:cNvPr descr="lab_5_files/figure-docx/fig-n225-wind-svden-output-1.png" id="465" name="Picture"/>
                          <pic:cNvPicPr>
                            <a:picLocks noChangeArrowheads="1" noChangeAspect="1"/>
                          </pic:cNvPicPr>
                        </pic:nvPicPr>
                        <pic:blipFill>
                          <a:blip r:embed="rId46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66"/>
        </w:tc>
      </w:tr>
    </w:tbl>
    <w:bookmarkEnd w:id="467"/>
    <w:bookmarkStart w:id="472" w:name="dispersion-entropy-дисперсійна-ентропія"/>
    <w:p>
      <w:pPr>
        <w:pStyle w:val="Heading3"/>
      </w:pPr>
      <w:r>
        <w:t xml:space="preserve">5.2.6 Dispersion entropy (Дисперсійна ентропія)</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ми використовуємо лінійний алгоритм для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w:t>
      </w:r>
      <w:r>
        <w:t xml:space="preserve">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що свідчить про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2792/2792 [00:03&lt;00:00, 722.59it/s]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1" w:name="fig-n225-wind-dispen"/>
          <w:p>
            <w:pPr>
              <w:jc w:val="center"/>
            </w:pPr>
            <w:r>
              <w:drawing>
                <wp:inline>
                  <wp:extent cx="5334000" cy="3491947"/>
                  <wp:effectExtent b="0" l="0" r="0" t="0"/>
                  <wp:docPr descr="" title="" id="469" name="Picture"/>
                  <a:graphic>
                    <a:graphicData uri="http://schemas.openxmlformats.org/drawingml/2006/picture">
                      <pic:pic>
                        <pic:nvPicPr>
                          <pic:cNvPr descr="lab_5_files/figure-docx/fig-n225-wind-dispen-output-1.png" id="470" name="Picture"/>
                          <pic:cNvPicPr>
                            <a:picLocks noChangeArrowheads="1" noChangeAspect="1"/>
                          </pic:cNvPicPr>
                        </pic:nvPicPr>
                        <pic:blipFill>
                          <a:blip r:embed="rId468"/>
                          <a:stretch>
                            <a:fillRect/>
                          </a:stretch>
                        </pic:blipFill>
                        <pic:spPr bwMode="auto">
                          <a:xfrm>
                            <a:off x="0" y="0"/>
                            <a:ext cx="5334000" cy="3491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71"/>
        </w:tc>
      </w:tr>
    </w:tbl>
    <w:bookmarkEnd w:id="472"/>
    <w:bookmarkStart w:id="477" w:name="spectral-entropy-спектральна-ентропія"/>
    <w:p>
      <w:pPr>
        <w:pStyle w:val="Heading3"/>
      </w:pPr>
      <w:r>
        <w:t xml:space="preserve">5.2.7 Spectral Entropy (Спектральна ентропія)</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[10]</w:t>
      </w:r>
      <w:r>
        <w:t xml:space="preserve"> </w:t>
      </w:r>
      <w:r>
        <w:t xml:space="preserve">розглядає нормовану щільність спектра потужності (PSD) сигналу в частотній області як розподіл ймовірностей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2792/2792 [00:17&lt;00:00, 156.13it/s]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6" w:name="fig-n225-wind-spen"/>
          <w:p>
            <w:pPr>
              <w:jc w:val="center"/>
            </w:pPr>
            <w:r>
              <w:drawing>
                <wp:inline>
                  <wp:extent cx="5334000" cy="3458817"/>
                  <wp:effectExtent b="0" l="0" r="0" t="0"/>
                  <wp:docPr descr="" title="" id="474" name="Picture"/>
                  <a:graphic>
                    <a:graphicData uri="http://schemas.openxmlformats.org/drawingml/2006/picture">
                      <pic:pic>
                        <pic:nvPicPr>
                          <pic:cNvPr descr="lab_5_files/figure-docx/fig-n225-wind-spen-output-1.png" id="475" name="Picture"/>
                          <pic:cNvPicPr>
                            <a:picLocks noChangeArrowheads="1" noChangeAspect="1"/>
                          </pic:cNvPicPr>
                        </pic:nvPicPr>
                        <pic:blipFill>
                          <a:blip r:embed="rId473"/>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76"/>
        </w:tc>
      </w:tr>
    </w:tbl>
    <w:bookmarkEnd w:id="477"/>
    <w:bookmarkEnd w:id="478"/>
    <w:bookmarkEnd w:id="479"/>
    <w:bookmarkStart w:id="617"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14" w:name="теоретичні-відомості-5"/>
    <w:p>
      <w:pPr>
        <w:pStyle w:val="Heading2"/>
      </w:pPr>
      <w:r>
        <w:t xml:space="preserve">6.1 Теоретичні відомості</w:t>
      </w:r>
    </w:p>
    <w:bookmarkStart w:id="480" w:name="означення-фрактала"/>
    <w:p>
      <w:pPr>
        <w:pStyle w:val="Heading3"/>
      </w:pPr>
      <w:r>
        <w:t xml:space="preserve">6.1.1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80"/>
    <w:bookmarkStart w:id="486" w:name="довжина-берегової-лінії"/>
    <w:p>
      <w:pPr>
        <w:pStyle w:val="Heading3"/>
      </w:pPr>
      <w:r>
        <w:t xml:space="preserve">6.1.2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84" w:name="fig-costline"/>
          <w:p>
            <w:pPr>
              <w:jc w:val="center"/>
            </w:pPr>
            <w:r>
              <w:drawing>
                <wp:inline>
                  <wp:extent cx="5334000" cy="1879169"/>
                  <wp:effectExtent b="0" l="0" r="0" t="0"/>
                  <wp:docPr descr="" title="" id="482" name="Picture"/>
                  <a:graphic>
                    <a:graphicData uri="http://schemas.openxmlformats.org/drawingml/2006/picture">
                      <pic:pic>
                        <pic:nvPicPr>
                          <pic:cNvPr descr="Images\lab_6\costline.jpg" id="483" name="Picture"/>
                          <pic:cNvPicPr>
                            <a:picLocks noChangeArrowheads="1" noChangeAspect="1"/>
                          </pic:cNvPicPr>
                        </pic:nvPicPr>
                        <pic:blipFill>
                          <a:blip r:embed="rId48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p>
          <w:bookmarkEnd w:id="48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485" w:name="eq-6-1"/>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r>
            <m:t>  </m:t>
          </m:r>
          <m:d>
            <m:dPr>
              <m:begChr m:val="("/>
              <m:endChr m:val=")"/>
              <m:sepChr m:val=""/>
              <m:grow/>
            </m:dPr>
            <m:e>
              <m:r>
                <m:t>6.1</m:t>
              </m:r>
            </m:e>
          </m:d>
        </m:oMath>
      </m:oMathPara>
      <w:bookmarkEnd w:id="485"/>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w:t>
      </w:r>
      <w:hyperlink w:anchor="eq-6-1">
        <w:r>
          <w:rPr>
            <w:rStyle w:val="Hyperlink"/>
          </w:rPr>
          <w:t xml:space="preserve">Рівняння 6.1</w:t>
        </w:r>
      </w:hyperlink>
      <w:r>
        <w:t xml:space="preserve">)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86"/>
    <w:bookmarkStart w:id="489"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487" w:name="eq-6-2"/>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r>
            <m:t>  </m:t>
          </m:r>
          <m:d>
            <m:dPr>
              <m:begChr m:val="("/>
              <m:endChr m:val=")"/>
              <m:sepChr m:val=""/>
              <m:grow/>
            </m:dPr>
            <m:e>
              <m:r>
                <m:t>6.2</m:t>
              </m:r>
            </m:e>
          </m:d>
        </m:oMath>
      </m:oMathPara>
      <w:bookmarkEnd w:id="487"/>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numPr>
          <w:ilvl w:val="0"/>
          <w:numId w:val="1054"/>
        </w:numPr>
        <w:pStyle w:val="Compact"/>
      </w:pPr>
      <w:r>
        <w:t xml:space="preserve">можна переписати у вигляді</w:t>
      </w:r>
    </w:p>
    <w:p>
      <w:pPr>
        <w:pStyle w:val="FirstParagraph"/>
      </w:pPr>
      <w:bookmarkStart w:id="488" w:name="eq-6-3"/>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r>
            <m:t>  </m:t>
          </m:r>
          <m:d>
            <m:dPr>
              <m:begChr m:val="("/>
              <m:endChr m:val=")"/>
              <m:sepChr m:val=""/>
              <m:grow/>
            </m:dPr>
            <m:e>
              <m:r>
                <m:t>6.3</m:t>
              </m:r>
            </m:e>
          </m:d>
        </m:oMath>
      </m:oMathPara>
      <w:bookmarkEnd w:id="488"/>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89"/>
    <w:bookmarkStart w:id="513"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93"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490"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490"/>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F:\Programms\Quarto\share\formats\docx\note.png" id="49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93"/>
    <w:bookmarkStart w:id="497"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494"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494"/>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495"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495"/>
    </w:p>
    <w:p>
      <w:pPr>
        <w:pStyle w:val="FirstParagraph"/>
      </w:pPr>
      <w:r>
        <w:t xml:space="preserve">Далі знаходиться середнє значення флуктуацій всіх детрендованих профілів:</w:t>
      </w:r>
    </w:p>
    <w:p>
      <w:pPr>
        <w:pStyle w:val="BodyText"/>
      </w:pPr>
      <w:bookmarkStart w:id="496"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496"/>
    </w:p>
    <w:p>
      <w:pPr>
        <w:pStyle w:val="FirstParagraph"/>
      </w:pPr>
      <w:r>
        <w:t xml:space="preserve">Значення формули (</w:t>
      </w:r>
      <w:hyperlink w:anchor="eq-6-6">
        <w:r>
          <w:rPr>
            <w:rStyle w:val="Hyperlink"/>
          </w:rPr>
          <w:t xml:space="preserve">Рівняння 6.7</w:t>
        </w:r>
      </w:hyperlink>
      <w:r>
        <w:t xml:space="preserve">)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97"/>
    <w:bookmarkStart w:id="498"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98"/>
    <w:bookmarkStart w:id="499"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99"/>
    <w:bookmarkStart w:id="500"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500"/>
    <w:bookmarkStart w:id="501" w:name="фрактальна-розмірність-севчика"/>
    <w:p>
      <w:pPr>
        <w:pStyle w:val="Heading4"/>
      </w:pPr>
      <w:r>
        <w:t xml:space="preserve">6.1.4.6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501"/>
    <w:bookmarkStart w:id="502"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1"/>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2"/>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2"/>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502"/>
    <w:bookmarkStart w:id="503" w:name="X3623281a177d3f8c0a1f2fbf6aec1ca29bea1a3"/>
    <w:p>
      <w:pPr>
        <w:pStyle w:val="Heading4"/>
      </w:pPr>
      <w:r>
        <w:t xml:space="preserve">6.1.4.8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503"/>
    <w:bookmarkStart w:id="512"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F:\Programms\Quarto\share\formats\docx\tip.png" id="50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509" w:name="fig-d2"/>
          <w:p>
            <w:pPr>
              <w:jc w:val="center"/>
            </w:pPr>
            <w:r>
              <w:drawing>
                <wp:inline>
                  <wp:extent cx="5334000" cy="3150393"/>
                  <wp:effectExtent b="0" l="0" r="0" t="0"/>
                  <wp:docPr descr="" title="" id="507" name="Picture"/>
                  <a:graphic>
                    <a:graphicData uri="http://schemas.openxmlformats.org/drawingml/2006/picture">
                      <pic:pic>
                        <pic:nvPicPr>
                          <pic:cNvPr descr="Images\lab_6\corrdim.jpg" id="508" name="Picture"/>
                          <pic:cNvPicPr>
                            <a:picLocks noChangeArrowheads="1" noChangeAspect="1"/>
                          </pic:cNvPicPr>
                        </pic:nvPicPr>
                        <pic:blipFill>
                          <a:blip r:embed="rId506"/>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Зміна значення кореляційного інтеграла в залежності від ступеня розкиданості точок по фазовому простору системи</w:t>
            </w:r>
          </w:p>
          <w:bookmarkEnd w:id="509"/>
        </w:tc>
      </w:tr>
    </w:tbl>
    <w:p>
      <w:pPr>
        <w:pStyle w:val="BodyText"/>
      </w:pPr>
      <w:r>
        <w:t xml:space="preserve">За фазовим простором цієї хмари точок (</w:t>
      </w:r>
      <w:hyperlink w:anchor="fig-d2">
        <w:r>
          <w:rPr>
            <w:rStyle w:val="Hyperlink"/>
          </w:rPr>
          <w:t xml:space="preserve">Рис. 6.2</w:t>
        </w:r>
      </w:hyperlink>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512"/>
    <w:bookmarkEnd w:id="513"/>
    <w:bookmarkEnd w:id="514"/>
    <w:bookmarkStart w:id="616"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F:\Programms\Quarto\share\formats\docx\warning.png" id="51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0" w:name="fig-gold-init"/>
          <w:p>
            <w:pPr>
              <w:jc w:val="center"/>
            </w:pPr>
            <w:r>
              <w:drawing>
                <wp:inline>
                  <wp:extent cx="5334000" cy="4101941"/>
                  <wp:effectExtent b="0" l="0" r="0" t="0"/>
                  <wp:docPr descr="" title="" id="518" name="Picture"/>
                  <a:graphic>
                    <a:graphicData uri="http://schemas.openxmlformats.org/drawingml/2006/picture">
                      <pic:pic>
                        <pic:nvPicPr>
                          <pic:cNvPr descr="lab_6_files/figure-docx/fig-gold-init-output-1.png" id="519" name="Picture"/>
                          <pic:cNvPicPr>
                            <a:picLocks noChangeArrowheads="1" noChangeAspect="1"/>
                          </pic:cNvPicPr>
                        </pic:nvPicPr>
                        <pic:blipFill>
                          <a:blip r:embed="rId517"/>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Динаміка щоденних змін індексу золота</w:t>
            </w:r>
          </w:p>
          <w:bookmarkEnd w:id="520"/>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31"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3"/>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3"/>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4"/>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4"/>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525"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4" w:name="fig-gold-rs-all"/>
          <w:p>
            <w:pPr>
              <w:jc w:val="center"/>
            </w:pPr>
            <w:r>
              <w:drawing>
                <wp:inline>
                  <wp:extent cx="5334000" cy="3371870"/>
                  <wp:effectExtent b="0" l="0" r="0" t="0"/>
                  <wp:docPr descr="" title="" id="522" name="Picture"/>
                  <a:graphic>
                    <a:graphicData uri="http://schemas.openxmlformats.org/drawingml/2006/picture">
                      <pic:pic>
                        <pic:nvPicPr>
                          <pic:cNvPr descr="lab_6_files/figure-docx/fig-gold-rs-all-output-1.png" id="523" name="Picture"/>
                          <pic:cNvPicPr>
                            <a:picLocks noChangeArrowheads="1" noChangeAspect="1"/>
                          </pic:cNvPicPr>
                        </pic:nvPicPr>
                        <pic:blipFill>
                          <a:blip r:embed="rId521"/>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Залежність значень R/S від скейлінгу</w:t>
            </w:r>
            <w:r>
              <w:t xml:space="preserve"> </w:t>
            </w:r>
            <w:r>
              <w:t xml:space="preserve">побудованих в логарифмічному масштабі</w:t>
            </w:r>
          </w:p>
          <w:bookmarkEnd w:id="524"/>
        </w:tc>
      </w:tr>
    </w:tbl>
    <w:p>
      <w:pPr>
        <w:pStyle w:val="BodyText"/>
      </w:pPr>
      <w:r>
        <w:t xml:space="preserve">Як ми можемо бачити з</w:t>
      </w:r>
      <w:r>
        <w:t xml:space="preserve"> </w:t>
      </w:r>
      <w:hyperlink w:anchor="fig-gold-rs-all">
        <w:r>
          <w:rPr>
            <w:rStyle w:val="Hyperlink"/>
          </w:rPr>
          <w:t xml:space="preserve">Рис. 6.4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525"/>
    <w:bookmarkStart w:id="530"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29" w:name="fig-gold-wind-rs"/>
          <w:p>
            <w:pPr>
              <w:jc w:val="center"/>
            </w:pPr>
            <w:r>
              <w:drawing>
                <wp:inline>
                  <wp:extent cx="5334000" cy="3583459"/>
                  <wp:effectExtent b="0" l="0" r="0" t="0"/>
                  <wp:docPr descr="" title="" id="527" name="Picture"/>
                  <a:graphic>
                    <a:graphicData uri="http://schemas.openxmlformats.org/drawingml/2006/picture">
                      <pic:pic>
                        <pic:nvPicPr>
                          <pic:cNvPr descr="lab_6_files/figure-docx/fig-gold-wind-rs-output-1.png" id="528" name="Picture"/>
                          <pic:cNvPicPr>
                            <a:picLocks noChangeArrowheads="1" noChangeAspect="1"/>
                          </pic:cNvPicPr>
                        </pic:nvPicPr>
                        <pic:blipFill>
                          <a:blip r:embed="rId52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Динаміка індексу золота та показника Херста</w:t>
            </w:r>
          </w:p>
          <w:bookmarkEnd w:id="529"/>
        </w:tc>
      </w:tr>
    </w:tbl>
    <w:p>
      <w:pPr>
        <w:pStyle w:val="BodyText"/>
      </w:pPr>
      <w:r>
        <w:t xml:space="preserve">На представленому рисунку (</w:t>
      </w:r>
      <w:hyperlink w:anchor="fig-gold-wind-rs">
        <w:r>
          <w:rPr>
            <w:rStyle w:val="Hyperlink"/>
          </w:rPr>
          <w:t xml:space="preserve">Рис. 6.5</w:t>
        </w:r>
      </w:hyperlink>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30"/>
    <w:bookmarkEnd w:id="531"/>
    <w:bookmarkStart w:id="554"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36"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5"/>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35" w:name="fig-gold-dfa-all"/>
          <w:p>
            <w:pPr>
              <w:jc w:val="center"/>
            </w:pPr>
            <w:r>
              <w:drawing>
                <wp:inline>
                  <wp:extent cx="5334000" cy="4434840"/>
                  <wp:effectExtent b="0" l="0" r="0" t="0"/>
                  <wp:docPr descr="" title="" id="533" name="Picture"/>
                  <a:graphic>
                    <a:graphicData uri="http://schemas.openxmlformats.org/drawingml/2006/picture">
                      <pic:pic>
                        <pic:nvPicPr>
                          <pic:cNvPr descr="lab_6_files/figure-docx/fig-gold-dfa-all-output-1.png" id="534" name="Picture"/>
                          <pic:cNvPicPr>
                            <a:picLocks noChangeArrowheads="1" noChangeAspect="1"/>
                          </pic:cNvPicPr>
                        </pic:nvPicPr>
                        <pic:blipFill>
                          <a:blip r:embed="rId532"/>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Логарифмічна залежність значень</w:t>
            </w:r>
            <w:r>
              <w:t xml:space="preserve"> </w:t>
            </w:r>
            <w:r>
              <w:t xml:space="preserve">функції флуктуацій від скейлінгу</w:t>
            </w:r>
          </w:p>
          <w:bookmarkEnd w:id="535"/>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36"/>
    <w:bookmarkStart w:id="553"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40" w:name="fig-gold-wind-alpha"/>
          <w:p>
            <w:pPr>
              <w:jc w:val="center"/>
            </w:pPr>
            <w:r>
              <w:drawing>
                <wp:inline>
                  <wp:extent cx="5334000" cy="3520035"/>
                  <wp:effectExtent b="0" l="0" r="0" t="0"/>
                  <wp:docPr descr="" title="" id="538" name="Picture"/>
                  <a:graphic>
                    <a:graphicData uri="http://schemas.openxmlformats.org/drawingml/2006/picture">
                      <pic:pic>
                        <pic:nvPicPr>
                          <pic:cNvPr descr="lab_6_files/figure-docx/fig-gold-wind-alpha-output-1.png" id="539" name="Picture"/>
                          <pic:cNvPicPr>
                            <a:picLocks noChangeArrowheads="1" noChangeAspect="1"/>
                          </pic:cNvPicPr>
                        </pic:nvPicPr>
                        <pic:blipFill>
                          <a:blip r:embed="rId537"/>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Динаміка індексу золота та показника альфа</w:t>
            </w:r>
          </w:p>
          <w:bookmarkEnd w:id="540"/>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44" w:name="fig-gold-wind-df"/>
          <w:p>
            <w:pPr>
              <w:jc w:val="center"/>
            </w:pPr>
            <w:r>
              <w:drawing>
                <wp:inline>
                  <wp:extent cx="5334000" cy="3520035"/>
                  <wp:effectExtent b="0" l="0" r="0" t="0"/>
                  <wp:docPr descr="" title="" id="542" name="Picture"/>
                  <a:graphic>
                    <a:graphicData uri="http://schemas.openxmlformats.org/drawingml/2006/picture">
                      <pic:pic>
                        <pic:nvPicPr>
                          <pic:cNvPr descr="lab_6_files/figure-docx/fig-gold-wind-df-output-1.png" id="543" name="Picture"/>
                          <pic:cNvPicPr>
                            <a:picLocks noChangeArrowheads="1" noChangeAspect="1"/>
                          </pic:cNvPicPr>
                        </pic:nvPicPr>
                        <pic:blipFill>
                          <a:blip r:embed="rId54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індексу золота та фрактальної розмірності</w:t>
            </w:r>
          </w:p>
          <w:bookmarkEnd w:id="544"/>
        </w:tc>
      </w:tr>
    </w:tbl>
    <w:p>
      <w:pPr>
        <w:pStyle w:val="BodyText"/>
      </w:pPr>
      <w:hyperlink w:anchor="fig-gold-wind-df">
        <w:r>
          <w:rPr>
            <w:rStyle w:val="Hyperlink"/>
          </w:rPr>
          <w:t xml:space="preserve">Рис. 6.8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48" w:name="fig-gold-wind-beta"/>
          <w:p>
            <w:pPr>
              <w:jc w:val="center"/>
            </w:pPr>
            <w:r>
              <w:drawing>
                <wp:inline>
                  <wp:extent cx="5334000" cy="3502324"/>
                  <wp:effectExtent b="0" l="0" r="0" t="0"/>
                  <wp:docPr descr="" title="" id="546" name="Picture"/>
                  <a:graphic>
                    <a:graphicData uri="http://schemas.openxmlformats.org/drawingml/2006/picture">
                      <pic:pic>
                        <pic:nvPicPr>
                          <pic:cNvPr descr="lab_6_files/figure-docx/fig-gold-wind-beta-output-1.png" id="547" name="Picture"/>
                          <pic:cNvPicPr>
                            <a:picLocks noChangeArrowheads="1" noChangeAspect="1"/>
                          </pic:cNvPicPr>
                        </pic:nvPicPr>
                        <pic:blipFill>
                          <a:blip r:embed="rId545"/>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спектральної щільності</w:t>
            </w:r>
          </w:p>
          <w:bookmarkEnd w:id="548"/>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w:hyperlink w:anchor="eq-spec-dens">
        <w:r>
          <w:rPr>
            <w:rStyle w:val="Hyperlink"/>
          </w:rPr>
          <w:t xml:space="preserve">Рівняння 6.5</w:t>
        </w:r>
      </w:hyperlink>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52" w:name="fig-gold-wind-gamma"/>
          <w:p>
            <w:pPr>
              <w:jc w:val="center"/>
            </w:pPr>
            <w:r>
              <w:drawing>
                <wp:inline>
                  <wp:extent cx="5334000" cy="3583459"/>
                  <wp:effectExtent b="0" l="0" r="0" t="0"/>
                  <wp:docPr descr="" title="" id="550" name="Picture"/>
                  <a:graphic>
                    <a:graphicData uri="http://schemas.openxmlformats.org/drawingml/2006/picture">
                      <pic:pic>
                        <pic:nvPicPr>
                          <pic:cNvPr descr="lab_6_files/figure-docx/fig-gold-wind-gamma-output-1.png" id="551" name="Picture"/>
                          <pic:cNvPicPr>
                            <a:picLocks noChangeArrowheads="1" noChangeAspect="1"/>
                          </pic:cNvPicPr>
                        </pic:nvPicPr>
                        <pic:blipFill>
                          <a:blip r:embed="rId54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Динаміка індексу золота та показника автокореляції</w:t>
            </w:r>
          </w:p>
          <w:bookmarkEnd w:id="552"/>
        </w:tc>
      </w:tr>
    </w:tbl>
    <w:p>
      <w:pPr>
        <w:pStyle w:val="BodyText"/>
      </w:pPr>
      <w:r>
        <w:t xml:space="preserve">На</w:t>
      </w:r>
      <w:r>
        <w:t xml:space="preserve"> </w:t>
      </w:r>
      <w:hyperlink w:anchor="fig-gold-wind-gamma">
        <w:r>
          <w:rPr>
            <w:rStyle w:val="Hyperlink"/>
          </w:rPr>
          <w:t xml:space="preserve">Рис. 6.10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53"/>
    <w:bookmarkEnd w:id="554"/>
    <w:bookmarkStart w:id="569"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63"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58" w:name="fig-gold-kmax-all"/>
          <w:p>
            <w:pPr>
              <w:jc w:val="center"/>
            </w:pPr>
            <w:r>
              <w:drawing>
                <wp:inline>
                  <wp:extent cx="5334000" cy="4169535"/>
                  <wp:effectExtent b="0" l="0" r="0" t="0"/>
                  <wp:docPr descr="" title="" id="556" name="Picture"/>
                  <a:graphic>
                    <a:graphicData uri="http://schemas.openxmlformats.org/drawingml/2006/picture">
                      <pic:pic>
                        <pic:nvPicPr>
                          <pic:cNvPr descr="lab_6_files/figure-docx/fig-gold-kmax-all-output-1.png" id="557" name="Picture"/>
                          <pic:cNvPicPr>
                            <a:picLocks noChangeArrowheads="1" noChangeAspect="1"/>
                          </pic:cNvPicPr>
                        </pic:nvPicPr>
                        <pic:blipFill>
                          <a:blip r:embed="rId555"/>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розмірності Хігучі від діапазону значень kmax</w:t>
            </w:r>
          </w:p>
          <w:bookmarkEnd w:id="558"/>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8"/>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9"/>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2" w:name="fig-gold-higuchi-all"/>
          <w:p>
            <w:pPr>
              <w:jc w:val="center"/>
            </w:pPr>
            <w:r>
              <w:drawing>
                <wp:inline>
                  <wp:extent cx="5334000" cy="4000500"/>
                  <wp:effectExtent b="0" l="0" r="0" t="0"/>
                  <wp:docPr descr="" title="" id="560" name="Picture"/>
                  <a:graphic>
                    <a:graphicData uri="http://schemas.openxmlformats.org/drawingml/2006/picture">
                      <pic:pic>
                        <pic:nvPicPr>
                          <pic:cNvPr descr="lab_6_files/figure-docx/fig-gold-higuchi-all-output-1.png" id="561" name="Picture"/>
                          <pic:cNvPicPr>
                            <a:picLocks noChangeArrowheads="1" noChangeAspect="1"/>
                          </pic:cNvPicPr>
                        </pic:nvPicPr>
                        <pic:blipFill>
                          <a:blip r:embed="rId55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Залежність довжини сигналу від часового зміщення</w:t>
            </w:r>
          </w:p>
          <w:bookmarkEnd w:id="562"/>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63"/>
    <w:bookmarkStart w:id="568"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67" w:name="fig-gold-wind-higuchi"/>
          <w:p>
            <w:pPr>
              <w:jc w:val="center"/>
            </w:pPr>
            <w:r>
              <w:drawing>
                <wp:inline>
                  <wp:extent cx="5334000" cy="3520035"/>
                  <wp:effectExtent b="0" l="0" r="0" t="0"/>
                  <wp:docPr descr="" title="" id="565" name="Picture"/>
                  <a:graphic>
                    <a:graphicData uri="http://schemas.openxmlformats.org/drawingml/2006/picture">
                      <pic:pic>
                        <pic:nvPicPr>
                          <pic:cNvPr descr="lab_6_files/figure-docx/fig-gold-wind-higuchi-output-1.png" id="566" name="Picture"/>
                          <pic:cNvPicPr>
                            <a:picLocks noChangeArrowheads="1" noChangeAspect="1"/>
                          </pic:cNvPicPr>
                        </pic:nvPicPr>
                        <pic:blipFill>
                          <a:blip r:embed="rId564"/>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індексу золота та фрактальної розмірності Хігучі</w:t>
            </w:r>
          </w:p>
          <w:bookmarkEnd w:id="567"/>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68"/>
    <w:bookmarkEnd w:id="569"/>
    <w:bookmarkStart w:id="575" w:name="X2d1905bb45c55518bc8b9bac05ee908c016e9de"/>
    <w:p>
      <w:pPr>
        <w:pStyle w:val="Heading3"/>
      </w:pPr>
      <w:r>
        <w:t xml:space="preserve">6.2.4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0"/>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0"/>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1"/>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74"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73" w:name="fig-gold-wind-petro"/>
          <w:p>
            <w:pPr>
              <w:jc w:val="center"/>
            </w:pPr>
            <w:r>
              <w:drawing>
                <wp:inline>
                  <wp:extent cx="5334000" cy="3458817"/>
                  <wp:effectExtent b="0" l="0" r="0" t="0"/>
                  <wp:docPr descr="" title="" id="571" name="Picture"/>
                  <a:graphic>
                    <a:graphicData uri="http://schemas.openxmlformats.org/drawingml/2006/picture">
                      <pic:pic>
                        <pic:nvPicPr>
                          <pic:cNvPr descr="lab_6_files/figure-docx/fig-gold-wind-petro-output-1.png" id="572" name="Picture"/>
                          <pic:cNvPicPr>
                            <a:picLocks noChangeArrowheads="1" noChangeAspect="1"/>
                          </pic:cNvPicPr>
                        </pic:nvPicPr>
                        <pic:blipFill>
                          <a:blip r:embed="rId57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індексу золота та фрактальної розмірності Петросяна</w:t>
            </w:r>
          </w:p>
          <w:bookmarkEnd w:id="573"/>
        </w:tc>
      </w:tr>
    </w:tbl>
    <w:p>
      <w:pPr>
        <w:pStyle w:val="BodyText"/>
      </w:pPr>
      <w:hyperlink w:anchor="fig-gold-wind-petro">
        <w:r>
          <w:rPr>
            <w:rStyle w:val="Hyperlink"/>
          </w:rPr>
          <w:t xml:space="preserve">Рис. 6.14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74"/>
    <w:bookmarkEnd w:id="575"/>
    <w:bookmarkStart w:id="581"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3"/>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3"/>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0"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79" w:name="fig-gold-wind-katz"/>
          <w:p>
            <w:pPr>
              <w:jc w:val="center"/>
            </w:pPr>
            <w:r>
              <w:drawing>
                <wp:inline>
                  <wp:extent cx="5334000" cy="3583459"/>
                  <wp:effectExtent b="0" l="0" r="0" t="0"/>
                  <wp:docPr descr="" title="" id="577" name="Picture"/>
                  <a:graphic>
                    <a:graphicData uri="http://schemas.openxmlformats.org/drawingml/2006/picture">
                      <pic:pic>
                        <pic:nvPicPr>
                          <pic:cNvPr descr="lab_6_files/figure-docx/fig-gold-wind-katz-output-1.png" id="578" name="Picture"/>
                          <pic:cNvPicPr>
                            <a:picLocks noChangeArrowheads="1" noChangeAspect="1"/>
                          </pic:cNvPicPr>
                        </pic:nvPicPr>
                        <pic:blipFill>
                          <a:blip r:embed="rId576"/>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індексу золота та фрактальної розмірності Каца</w:t>
            </w:r>
          </w:p>
          <w:bookmarkEnd w:id="579"/>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80"/>
    <w:bookmarkEnd w:id="581"/>
    <w:bookmarkStart w:id="587" w:name="Xb494a8e6ec26178f3abc0594232e1244b4d3546"/>
    <w:p>
      <w:pPr>
        <w:pStyle w:val="Heading3"/>
      </w:pPr>
      <w:r>
        <w:t xml:space="preserve">6.2.6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5"/>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86" w:name="віконна-процедура-6"/>
    <w:p>
      <w:pPr>
        <w:pStyle w:val="Heading4"/>
      </w:pPr>
      <w:r>
        <w:t xml:space="preserve">6.2.6.1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85" w:name="fig-gold-wind-sevcik"/>
          <w:p>
            <w:pPr>
              <w:jc w:val="center"/>
            </w:pPr>
            <w:r>
              <w:drawing>
                <wp:inline>
                  <wp:extent cx="5334000" cy="3520035"/>
                  <wp:effectExtent b="0" l="0" r="0" t="0"/>
                  <wp:docPr descr="" title="" id="583" name="Picture"/>
                  <a:graphic>
                    <a:graphicData uri="http://schemas.openxmlformats.org/drawingml/2006/picture">
                      <pic:pic>
                        <pic:nvPicPr>
                          <pic:cNvPr descr="lab_6_files/figure-docx/fig-gold-wind-sevcik-output-1.png" id="584" name="Picture"/>
                          <pic:cNvPicPr>
                            <a:picLocks noChangeArrowheads="1" noChangeAspect="1"/>
                          </pic:cNvPicPr>
                        </pic:nvPicPr>
                        <pic:blipFill>
                          <a:blip r:embed="rId58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індексу золота та фрактальної розмірності Севчика</w:t>
            </w:r>
          </w:p>
          <w:bookmarkEnd w:id="585"/>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86"/>
    <w:bookmarkEnd w:id="587"/>
    <w:bookmarkStart w:id="593"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6"/>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7"/>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2"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91" w:name="fig-gold-wind-nld"/>
          <w:p>
            <w:pPr>
              <w:jc w:val="center"/>
            </w:pPr>
            <w:r>
              <w:drawing>
                <wp:inline>
                  <wp:extent cx="5334000" cy="3567238"/>
                  <wp:effectExtent b="0" l="0" r="0" t="0"/>
                  <wp:docPr descr="" title="" id="589" name="Picture"/>
                  <a:graphic>
                    <a:graphicData uri="http://schemas.openxmlformats.org/drawingml/2006/picture">
                      <pic:pic>
                        <pic:nvPicPr>
                          <pic:cNvPr descr="lab_6_files/figure-docx/fig-gold-wind-nld-output-1.png" id="590" name="Picture"/>
                          <pic:cNvPicPr>
                            <a:picLocks noChangeArrowheads="1" noChangeAspect="1"/>
                          </pic:cNvPicPr>
                        </pic:nvPicPr>
                        <pic:blipFill>
                          <a:blip r:embed="rId588"/>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Динаміка індексу золота та</w:t>
            </w:r>
            <w:r>
              <w:t xml:space="preserve"> </w:t>
            </w:r>
            <w:r>
              <w:t xml:space="preserve">фрактальної розмірності через нормалізовану щільність довжини</w:t>
            </w:r>
          </w:p>
          <w:bookmarkEnd w:id="591"/>
        </w:tc>
      </w:tr>
    </w:tbl>
    <w:p>
      <w:pPr>
        <w:pStyle w:val="BodyText"/>
      </w:pPr>
      <w:hyperlink w:anchor="fig-gold-wind-nld">
        <w:r>
          <w:rPr>
            <w:rStyle w:val="Hyperlink"/>
          </w:rPr>
          <w:t xml:space="preserve">Рис. 6.17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92"/>
    <w:bookmarkEnd w:id="593"/>
    <w:bookmarkStart w:id="604"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8"/>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8"/>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8"/>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9"/>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98"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97" w:name="fig-gold-psd-all"/>
          <w:p>
            <w:pPr>
              <w:jc w:val="center"/>
            </w:pPr>
            <w:r>
              <w:drawing>
                <wp:inline>
                  <wp:extent cx="5334000" cy="2880851"/>
                  <wp:effectExtent b="0" l="0" r="0" t="0"/>
                  <wp:docPr descr="" title="" id="595" name="Picture"/>
                  <a:graphic>
                    <a:graphicData uri="http://schemas.openxmlformats.org/drawingml/2006/picture">
                      <pic:pic>
                        <pic:nvPicPr>
                          <pic:cNvPr descr="lab_6_files/figure-docx/fig-gold-psd-all-output-1.png" id="596" name="Picture"/>
                          <pic:cNvPicPr>
                            <a:picLocks noChangeArrowheads="1" noChangeAspect="1"/>
                          </pic:cNvPicPr>
                        </pic:nvPicPr>
                        <pic:blipFill>
                          <a:blip r:embed="rId594"/>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Залежність спектральної щільності потужності</w:t>
            </w:r>
            <w:r>
              <w:t xml:space="preserve"> </w:t>
            </w:r>
            <w:r>
              <w:t xml:space="preserve">від частоти в логарифмічному масштабі</w:t>
            </w:r>
          </w:p>
          <w:bookmarkEnd w:id="597"/>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98"/>
    <w:bookmarkStart w:id="603"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02" w:name="fig-gold-wind-psd"/>
          <w:p>
            <w:pPr>
              <w:jc w:val="center"/>
            </w:pPr>
            <w:r>
              <w:drawing>
                <wp:inline>
                  <wp:extent cx="5334000" cy="3583459"/>
                  <wp:effectExtent b="0" l="0" r="0" t="0"/>
                  <wp:docPr descr="" title="" id="600" name="Picture"/>
                  <a:graphic>
                    <a:graphicData uri="http://schemas.openxmlformats.org/drawingml/2006/picture">
                      <pic:pic>
                        <pic:nvPicPr>
                          <pic:cNvPr descr="lab_6_files/figure-docx/fig-gold-wind-psd-output-1.png" id="601" name="Picture"/>
                          <pic:cNvPicPr>
                            <a:picLocks noChangeArrowheads="1" noChangeAspect="1"/>
                          </pic:cNvPicPr>
                        </pic:nvPicPr>
                        <pic:blipFill>
                          <a:blip r:embed="rId599"/>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Динаміка індексу золота та</w:t>
            </w:r>
            <w:r>
              <w:t xml:space="preserve"> </w:t>
            </w:r>
            <w:r>
              <w:t xml:space="preserve">фрактальної розмірності через нахил спектральної щільності потужності</w:t>
            </w:r>
          </w:p>
          <w:bookmarkEnd w:id="602"/>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03"/>
    <w:bookmarkEnd w:id="604"/>
    <w:bookmarkStart w:id="615"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0"/>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0"/>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0"/>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0"/>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1"/>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09"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corr-all"/>
          <w:p>
            <w:pPr>
              <w:jc w:val="center"/>
            </w:pPr>
            <w:r>
              <w:drawing>
                <wp:inline>
                  <wp:extent cx="5334000" cy="3931799"/>
                  <wp:effectExtent b="0" l="0" r="0" t="0"/>
                  <wp:docPr descr="" title="" id="606" name="Picture"/>
                  <a:graphic>
                    <a:graphicData uri="http://schemas.openxmlformats.org/drawingml/2006/picture">
                      <pic:pic>
                        <pic:nvPicPr>
                          <pic:cNvPr descr="lab_6_files/figure-docx/fig-gold-corr-all-output-1.png" id="607" name="Picture"/>
                          <pic:cNvPicPr>
                            <a:picLocks noChangeArrowheads="1" noChangeAspect="1"/>
                          </pic:cNvPicPr>
                        </pic:nvPicPr>
                        <pic:blipFill>
                          <a:blip r:embed="rId605"/>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608"/>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09"/>
    <w:bookmarkStart w:id="614"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13" w:name="fig-gold-wind-c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c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6.21: Динаміка індексу золота та</w:t>
            </w:r>
            <w:r>
              <w:t xml:space="preserve"> </w:t>
            </w:r>
            <w:r>
              <w:t xml:space="preserve">кореляційної фрактальної розмірності</w:t>
            </w:r>
          </w:p>
          <w:bookmarkEnd w:id="613"/>
        </w:tc>
      </w:tr>
    </w:tbl>
    <w:p>
      <w:pPr>
        <w:pStyle w:val="BodyText"/>
      </w:pPr>
      <w:hyperlink w:anchor="fig-gold-wind-cd">
        <w:r>
          <w:rPr>
            <w:rStyle w:val="Hyperlink"/>
          </w:rPr>
          <w:t xml:space="preserve">Рис. 6.21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14"/>
    <w:bookmarkEnd w:id="615"/>
    <w:bookmarkEnd w:id="616"/>
    <w:bookmarkEnd w:id="617"/>
    <w:bookmarkStart w:id="874"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44" w:name="теоретичні-відомості-6"/>
    <w:p>
      <w:pPr>
        <w:pStyle w:val="Heading2"/>
      </w:pPr>
      <w:r>
        <w:t xml:space="preserve">7.1 Теоретичні відомості</w:t>
      </w:r>
    </w:p>
    <w:bookmarkStart w:id="630" w:name="означення-мультифракталів"/>
    <w:p>
      <w:pPr>
        <w:pStyle w:val="Heading3"/>
      </w:pPr>
      <w:r>
        <w:t xml:space="preserve">7.1.1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621" w:name="fig-triangle"/>
          <w:p>
            <w:pPr>
              <w:jc w:val="center"/>
            </w:pPr>
            <w:r>
              <w:drawing>
                <wp:inline>
                  <wp:extent cx="5334000" cy="4778375"/>
                  <wp:effectExtent b="0" l="0" r="0" t="0"/>
                  <wp:docPr descr="" title="" id="619" name="Picture"/>
                  <a:graphic>
                    <a:graphicData uri="http://schemas.openxmlformats.org/drawingml/2006/picture">
                      <pic:pic>
                        <pic:nvPicPr>
                          <pic:cNvPr descr="Images\lab_7\triangle.jpg" id="620" name="Picture"/>
                          <pic:cNvPicPr>
                            <a:picLocks noChangeArrowheads="1" noChangeAspect="1"/>
                          </pic:cNvPicPr>
                        </pic:nvPicPr>
                        <pic:blipFill>
                          <a:blip r:embed="rId618"/>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нерівномірними ймовірностями</w:t>
            </w:r>
          </w:p>
          <w:bookmarkEnd w:id="621"/>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625" w:name="fig-dist-serp"/>
          <w:p>
            <w:pPr>
              <w:jc w:val="center"/>
            </w:pPr>
            <w:r>
              <w:drawing>
                <wp:inline>
                  <wp:extent cx="5334000" cy="1978107"/>
                  <wp:effectExtent b="0" l="0" r="0" t="0"/>
                  <wp:docPr descr="" title="" id="623" name="Picture"/>
                  <a:graphic>
                    <a:graphicData uri="http://schemas.openxmlformats.org/drawingml/2006/picture">
                      <pic:pic>
                        <pic:nvPicPr>
                          <pic:cNvPr descr="Images\lab_7\distribution_of_points.jpg" id="624" name="Picture"/>
                          <pic:cNvPicPr>
                            <a:picLocks noChangeArrowheads="1" noChangeAspect="1"/>
                          </pic:cNvPicPr>
                        </pic:nvPicPr>
                        <pic:blipFill>
                          <a:blip r:embed="rId622"/>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25"/>
        </w:tc>
      </w:tr>
    </w:tbl>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29" w:name="fig-dist-square"/>
          <w:p>
            <w:pPr>
              <w:jc w:val="center"/>
            </w:pPr>
            <w:r>
              <w:drawing>
                <wp:inline>
                  <wp:extent cx="5334000" cy="1953364"/>
                  <wp:effectExtent b="0" l="0" r="0" t="0"/>
                  <wp:docPr descr="" title="" id="627" name="Picture"/>
                  <a:graphic>
                    <a:graphicData uri="http://schemas.openxmlformats.org/drawingml/2006/picture">
                      <pic:pic>
                        <pic:nvPicPr>
                          <pic:cNvPr descr="Images\lab_7\square_fractal.jpg" id="628" name="Picture"/>
                          <pic:cNvPicPr>
                            <a:picLocks noChangeArrowheads="1" noChangeAspect="1"/>
                          </pic:cNvPicPr>
                        </pic:nvPicPr>
                        <pic:blipFill>
                          <a:blip r:embed="rId626"/>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29"/>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30"/>
    <w:bookmarkStart w:id="635"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31"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31"/>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32"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32"/>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33"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33"/>
    </w:p>
    <w:p>
      <w:pPr>
        <w:pStyle w:val="FirstParagraph"/>
      </w:pPr>
      <w:r>
        <w:t xml:space="preserve">Підставляючи (</w:t>
      </w:r>
      <w:hyperlink w:anchor="eq-3">
        <w:r>
          <w:rPr>
            <w:rStyle w:val="Hyperlink"/>
          </w:rPr>
          <w:t xml:space="preserve">Рівняння 7.3</w:t>
        </w:r>
      </w:hyperlink>
      <w:r>
        <w:t xml:space="preserve">) у формулу (</w:t>
      </w:r>
      <w:hyperlink w:anchor="eq-2">
        <w:r>
          <w:rPr>
            <w:rStyle w:val="Hyperlink"/>
          </w:rPr>
          <w:t xml:space="preserve">Рівняння 7.2</w:t>
        </w:r>
      </w:hyperlink>
      <w:r>
        <w:t xml:space="preserve">), і порівнюючи з (</w:t>
      </w:r>
      <w:hyperlink w:anchor="eq-1">
        <w:r>
          <w:rPr>
            <w:rStyle w:val="Hyperlink"/>
          </w:rPr>
          <w:t xml:space="preserve">Рівняння 7.1</w:t>
        </w:r>
      </w:hyperlink>
      <w:r>
        <w:t xml:space="preserve">), отримуємо</w:t>
      </w:r>
    </w:p>
    <w:p>
      <w:pPr>
        <w:pStyle w:val="BodyText"/>
      </w:pPr>
      <w:bookmarkStart w:id="634"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34"/>
    </w:p>
    <w:p>
      <w:pPr>
        <w:pStyle w:val="FirstParagraph"/>
      </w:pPr>
      <w:r>
        <w:t xml:space="preserve">Ми приходимо до висновку, що у випадку звичайного фрактала функція (</w:t>
      </w:r>
      <w:hyperlink w:anchor="eq-4">
        <w:r>
          <w:rPr>
            <w:rStyle w:val="Hyperlink"/>
          </w:rPr>
          <w:t xml:space="preserve">Рівняння 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Рівняння 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35"/>
    <w:bookmarkStart w:id="65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45"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F:\Programms\Quarto\share\formats\docx\tip.png" id="63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можна сказати, що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можна розглядати як локальну фрактальну розмірність. Його так само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r>
              <w:t xml:space="preserve">.</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імовірнісна міра змінюється пропорційно розмірам вікон, що використовуються, з розміром</w:t>
            </w:r>
            <w:r>
              <w:t xml:space="preserve"> </w:t>
            </w:r>
            <m:oMath>
              <m:r>
                <m:t>ε</m:t>
              </m:r>
            </m:oMath>
            <w:r>
              <w:t xml:space="preserve">.</w:t>
            </w:r>
          </w:p>
        </w:tc>
      </w:tr>
    </w:tbl>
    <w:tbl>
      <w:tblPr>
        <w:tblStyle w:val="Table"/>
        <w:tblW w:type="pct" w:w="5000"/>
        <w:tblLook w:firstRow="0" w:lastRow="0" w:firstColumn="0" w:lastColumn="0" w:noHBand="0" w:noVBand="0" w:val="0000"/>
        <w:jc w:val="start"/>
      </w:tblPr>
      <w:tblGrid>
        <w:gridCol w:w="7920"/>
      </w:tblGrid>
      <w:tr>
        <w:tc>
          <w:tcPr/>
          <w:bookmarkStart w:id="641" w:name="fig-alpha-dependence"/>
          <w:p>
            <w:pPr>
              <w:jc w:val="center"/>
            </w:pPr>
            <w:r>
              <w:drawing>
                <wp:inline>
                  <wp:extent cx="5334000" cy="2291548"/>
                  <wp:effectExtent b="0" l="0" r="0" t="0"/>
                  <wp:docPr descr="" title="" id="639" name="Picture"/>
                  <a:graphic>
                    <a:graphicData uri="http://schemas.openxmlformats.org/drawingml/2006/picture">
                      <pic:pic>
                        <pic:nvPicPr>
                          <pic:cNvPr descr="Images\lab_7\alpha.jpg" id="640" name="Picture"/>
                          <pic:cNvPicPr>
                            <a:picLocks noChangeArrowheads="1" noChangeAspect="1"/>
                          </pic:cNvPicPr>
                        </pic:nvPicPr>
                        <pic:blipFill>
                          <a:blip r:embed="rId638"/>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41"/>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 Розмір ящика</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 рисунку (b)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(підкреслено жирною лінією). Таким чином, сила сингулярності</w:t>
      </w:r>
      <w:r>
        <w:t xml:space="preserve"> </w:t>
      </w:r>
      <m:oMath>
        <m:r>
          <m:t>i</m:t>
        </m:r>
      </m:oMath>
      <w:r>
        <w:t xml:space="preserve">-го осередку дорівнює 2. На рисунку (c)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(підкреслено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F:\Programms\Quarto\share\formats\docx\tip.png" id="64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менший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більший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w:t>
      </w:r>
      <w:hyperlink w:anchor="eq-1">
        <w:r>
          <w:rPr>
            <w:rStyle w:val="Hyperlink"/>
          </w:rPr>
          <w:t xml:space="preserve">Рівняння 7.1</w:t>
        </w:r>
      </w:hyperlink>
      <w:r>
        <w:t xml:space="preserve">)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w:bookmarkStart w:id="644"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44"/>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45"/>
    <w:bookmarkStart w:id="65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w:t>
      </w:r>
      <w:hyperlink w:anchor="eq-5">
        <w:r>
          <w:rPr>
            <w:rStyle w:val="Hyperlink"/>
          </w:rPr>
          <w:t xml:space="preserve">Рівняння 7.5</w:t>
        </w:r>
      </w:hyperlink>
      <w:r>
        <w:t xml:space="preserve">), ми отримаємо</w:t>
      </w:r>
    </w:p>
    <w:p>
      <w:pPr>
        <w:pStyle w:val="BodyText"/>
      </w:pPr>
      <w:bookmarkStart w:id="646"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46"/>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Рівняння 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47"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47"/>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48"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48"/>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Рівняння 7.8</w:t>
        </w:r>
      </w:hyperlink>
      <w:r>
        <w:t xml:space="preserve">) та (</w:t>
      </w:r>
      <w:hyperlink w:anchor="eq-9">
        <w:r>
          <w:rPr>
            <w:rStyle w:val="Hyperlink"/>
          </w:rPr>
          <w:t xml:space="preserve">Рівняння 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w:bookmarkStart w:id="649"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49"/>
    </w:p>
    <w:p>
      <w:pPr>
        <w:pStyle w:val="FirstParagraph"/>
      </w:pPr>
      <w:r>
        <w:t xml:space="preserve">і після цього знайти із (</w:t>
      </w:r>
      <w:hyperlink w:anchor="eq-9">
        <w:r>
          <w:rPr>
            <w:rStyle w:val="Hyperlink"/>
          </w:rPr>
          <w:t xml:space="preserve">Рівняння 7.9</w:t>
        </w:r>
      </w:hyperlink>
      <w:r>
        <w:t xml:space="preserve">)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w:t>
      </w:r>
      <w:hyperlink w:anchor="eq-9">
        <w:r>
          <w:rPr>
            <w:rStyle w:val="Hyperlink"/>
          </w:rPr>
          <w:t xml:space="preserve">Рівняння 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w:bookmarkStart w:id="650" w:name="eq-10"/>
      <m:oMathPara>
        <m:oMathParaPr>
          <m:jc m:val="center"/>
        </m:oMathParaPr>
        <m:oMath>
          <m:r>
            <m:t>α</m:t>
          </m:r>
          <m:r>
            <m:rPr>
              <m:sty m:val="p"/>
            </m:rPr>
            <m:t>=</m:t>
          </m:r>
          <m:f>
            <m:fPr>
              <m:type m:val="bar"/>
            </m:fPr>
            <m:num>
              <m:r>
                <m:t>d</m:t>
              </m:r>
              <m:r>
                <m:t>τ</m:t>
              </m:r>
            </m:num>
            <m:den>
              <m:r>
                <m:t>d</m:t>
              </m:r>
              <m:r>
                <m:t>q</m:t>
              </m:r>
            </m:den>
          </m:f>
          <m:r>
            <m:t>  </m:t>
          </m:r>
          <m:d>
            <m:dPr>
              <m:begChr m:val="("/>
              <m:endChr m:val=")"/>
              <m:sepChr m:val=""/>
              <m:grow/>
            </m:dPr>
            <m:e>
              <m:r>
                <m:t>7.10</m:t>
              </m:r>
            </m:e>
          </m:d>
        </m:oMath>
      </m:oMathPara>
      <w:bookmarkEnd w:id="650"/>
    </w:p>
    <w:p>
      <w:pPr>
        <w:pStyle w:val="FirstParagraph"/>
      </w:pPr>
      <w:r>
        <w:t xml:space="preserve">та</w:t>
      </w:r>
    </w:p>
    <w:p>
      <w:pPr>
        <w:pStyle w:val="BodyText"/>
      </w:pPr>
      <w:bookmarkStart w:id="651" w:name="eq-11"/>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r>
            <m:t>  </m:t>
          </m:r>
          <m:d>
            <m:dPr>
              <m:begChr m:val="("/>
              <m:endChr m:val=")"/>
              <m:sepChr m:val=""/>
              <m:grow/>
            </m:dPr>
            <m:e>
              <m:r>
                <m:t>7.11</m:t>
              </m:r>
            </m:e>
          </m:d>
        </m:oMath>
      </m:oMathPara>
      <w:bookmarkEnd w:id="651"/>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52"/>
    <w:bookmarkEnd w:id="653"/>
    <w:bookmarkStart w:id="74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w:t>
      </w:r>
    </w:p>
    <w:p>
      <w:pPr>
        <w:numPr>
          <w:ilvl w:val="0"/>
          <w:numId w:val="1082"/>
        </w:numPr>
        <w:pStyle w:val="Compact"/>
      </w:pPr>
      <w:r>
        <w:t xml:space="preserve">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w:t>
      </w:r>
    </w:p>
    <w:p>
      <w:pPr>
        <w:numPr>
          <w:ilvl w:val="0"/>
          <w:numId w:val="1082"/>
        </w:numPr>
        <w:pStyle w:val="Compact"/>
      </w:pPr>
      <w:r>
        <w:t xml:space="preserve">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t xml:space="preserve">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t xml:space="preserve">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w:t>
      </w:r>
    </w:p>
    <w:p>
      <w:pPr>
        <w:numPr>
          <w:ilvl w:val="0"/>
          <w:numId w:val="1082"/>
        </w:numPr>
        <w:pStyle w:val="Compact"/>
      </w:pPr>
      <w:r>
        <w:t xml:space="preserve">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t xml:space="preserve">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w:t>
      </w:r>
    </w:p>
    <w:p>
      <w:pPr>
        <w:numPr>
          <w:ilvl w:val="0"/>
          <w:numId w:val="1082"/>
        </w:numPr>
        <w:pStyle w:val="Compact"/>
      </w:pPr>
      <w:r>
        <w:t xml:space="preserve">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t xml:space="preserve">Розділ</w:t>
      </w:r>
      <w:r>
        <w:t xml:space="preserve"> </w:t>
      </w: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t xml:space="preserve">Розділ</w:t>
      </w:r>
      <w:r>
        <w:t xml:space="preserve"> </w:t>
      </w: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5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58" w:name="fig-wti-init"/>
          <w:p>
            <w:pPr>
              <w:jc w:val="center"/>
            </w:pPr>
            <w:r>
              <w:drawing>
                <wp:inline>
                  <wp:extent cx="5334000" cy="4152034"/>
                  <wp:effectExtent b="0" l="0" r="0" t="0"/>
                  <wp:docPr descr="" title="" id="656" name="Picture"/>
                  <a:graphic>
                    <a:graphicData uri="http://schemas.openxmlformats.org/drawingml/2006/picture">
                      <pic:pic>
                        <pic:nvPicPr>
                          <pic:cNvPr descr="lab_7_files/figure-docx/fig-wti-init-output-1.png" id="657" name="Picture"/>
                          <pic:cNvPicPr>
                            <a:picLocks noChangeArrowheads="1" noChangeAspect="1"/>
                          </pic:cNvPicPr>
                        </pic:nvPicPr>
                        <pic:blipFill>
                          <a:blip r:embed="rId65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5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2" w:name="fig-wti-corrected"/>
          <w:p>
            <w:pPr>
              <w:jc w:val="center"/>
            </w:pPr>
            <w:r>
              <w:drawing>
                <wp:inline>
                  <wp:extent cx="5334000" cy="4157940"/>
                  <wp:effectExtent b="0" l="0" r="0" t="0"/>
                  <wp:docPr descr="" title="" id="660" name="Picture"/>
                  <a:graphic>
                    <a:graphicData uri="http://schemas.openxmlformats.org/drawingml/2006/picture">
                      <pic:pic>
                        <pic:nvPicPr>
                          <pic:cNvPr descr="lab_7_files/figure-docx/fig-wti-corrected-output-1.png" id="661" name="Picture"/>
                          <pic:cNvPicPr>
                            <a:picLocks noChangeArrowheads="1" noChangeAspect="1"/>
                          </pic:cNvPicPr>
                        </pic:nvPicPr>
                        <pic:blipFill>
                          <a:blip r:embed="rId65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6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FirstParagraph"/>
      </w:pPr>
      <w:r>
        <w:t xml:space="preserve">І тепер приступаємо до подальшої роботи.</w:t>
      </w:r>
    </w:p>
    <w:bookmarkStart w:id="66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66" w:name="fig-step-1"/>
          <w:p>
            <w:pPr>
              <w:jc w:val="center"/>
            </w:pPr>
            <w:r>
              <w:drawing>
                <wp:inline>
                  <wp:extent cx="5334000" cy="4332279"/>
                  <wp:effectExtent b="0" l="0" r="0" t="0"/>
                  <wp:docPr descr="" title="" id="664" name="Picture"/>
                  <a:graphic>
                    <a:graphicData uri="http://schemas.openxmlformats.org/drawingml/2006/picture">
                      <pic:pic>
                        <pic:nvPicPr>
                          <pic:cNvPr descr="lab_7_files/figure-docx/fig-step-1-output-1.png" id="665" name="Picture"/>
                          <pic:cNvPicPr>
                            <a:picLocks noChangeArrowheads="1" noChangeAspect="1"/>
                          </pic:cNvPicPr>
                        </pic:nvPicPr>
                        <pic:blipFill>
                          <a:blip r:embed="rId663"/>
                          <a:stretch>
                            <a:fillRect/>
                          </a:stretch>
                        </pic:blipFill>
                        <pic:spPr bwMode="auto">
                          <a:xfrm>
                            <a:off x="0" y="0"/>
                            <a:ext cx="5334000" cy="43322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66"/>
        </w:tc>
      </w:tr>
    </w:tbl>
    <w:bookmarkEnd w:id="667"/>
    <w:bookmarkStart w:id="67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1" w:name="fig-step-2"/>
          <w:p>
            <w:pPr>
              <w:jc w:val="center"/>
            </w:pPr>
            <w:r>
              <w:drawing>
                <wp:inline>
                  <wp:extent cx="5334000" cy="4697775"/>
                  <wp:effectExtent b="0" l="0" r="0" t="0"/>
                  <wp:docPr descr="" title="" id="669" name="Picture"/>
                  <a:graphic>
                    <a:graphicData uri="http://schemas.openxmlformats.org/drawingml/2006/picture">
                      <pic:pic>
                        <pic:nvPicPr>
                          <pic:cNvPr descr="lab_7_files/figure-docx/fig-step-2-output-1.png" id="670" name="Picture"/>
                          <pic:cNvPicPr>
                            <a:picLocks noChangeArrowheads="1" noChangeAspect="1"/>
                          </pic:cNvPicPr>
                        </pic:nvPicPr>
                        <pic:blipFill>
                          <a:blip r:embed="rId668"/>
                          <a:stretch>
                            <a:fillRect/>
                          </a:stretch>
                        </pic:blipFill>
                        <pic:spPr bwMode="auto">
                          <a:xfrm>
                            <a:off x="0" y="0"/>
                            <a:ext cx="5334000" cy="46977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7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72"/>
    <w:bookmarkStart w:id="67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73"/>
    <w:bookmarkStart w:id="67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7" w:name="fig-step-3"/>
          <w:p>
            <w:pPr>
              <w:jc w:val="center"/>
            </w:pPr>
            <w:r>
              <w:drawing>
                <wp:inline>
                  <wp:extent cx="5334000" cy="4689581"/>
                  <wp:effectExtent b="0" l="0" r="0" t="0"/>
                  <wp:docPr descr="" title="" id="675" name="Picture"/>
                  <a:graphic>
                    <a:graphicData uri="http://schemas.openxmlformats.org/drawingml/2006/picture">
                      <pic:pic>
                        <pic:nvPicPr>
                          <pic:cNvPr descr="lab_7_files/figure-docx/fig-step-3-output-1.png" id="676" name="Picture"/>
                          <pic:cNvPicPr>
                            <a:picLocks noChangeArrowheads="1" noChangeAspect="1"/>
                          </pic:cNvPicPr>
                        </pic:nvPicPr>
                        <pic:blipFill>
                          <a:blip r:embed="rId674"/>
                          <a:stretch>
                            <a:fillRect/>
                          </a:stretch>
                        </pic:blipFill>
                        <pic:spPr bwMode="auto">
                          <a:xfrm>
                            <a:off x="0" y="0"/>
                            <a:ext cx="5334000" cy="46895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шести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r>
              <w:t xml:space="preserve">.</w:t>
            </w:r>
            <w:r>
              <w:t xml:space="preserve"> </w:t>
            </w:r>
            <w:r>
              <w:t xml:space="preserve">Локальні коливання,</w:t>
            </w:r>
            <w:r>
              <w:t xml:space="preserve"> </w:t>
            </w:r>
            <w:r>
              <w:rPr>
                <w:rStyle w:val="VerbatimChar"/>
              </w:rPr>
              <w:t xml:space="preserve">RMS</w:t>
            </w:r>
            <w:r>
              <w:t xml:space="preserve">, поблизу поліноміальних трендів</w:t>
            </w:r>
            <w:r>
              <w:t xml:space="preserve"> </w:t>
            </w:r>
            <w:r>
              <w:t xml:space="preserve">є основою аналізу детрендованих флуктуацій</w:t>
            </w:r>
          </w:p>
          <w:bookmarkEnd w:id="677"/>
        </w:tc>
      </w:tr>
    </w:tbl>
    <w:bookmarkEnd w:id="678"/>
    <w:bookmarkStart w:id="69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2" w:name="fig-step-5"/>
          <w:p>
            <w:pPr>
              <w:jc w:val="center"/>
            </w:pPr>
            <w:r>
              <w:drawing>
                <wp:inline>
                  <wp:extent cx="5334000" cy="4270390"/>
                  <wp:effectExtent b="0" l="0" r="0" t="0"/>
                  <wp:docPr descr="" title="" id="680" name="Picture"/>
                  <a:graphic>
                    <a:graphicData uri="http://schemas.openxmlformats.org/drawingml/2006/picture">
                      <pic:pic>
                        <pic:nvPicPr>
                          <pic:cNvPr descr="lab_7_files/figure-docx/fig-step-5-output-1.png" id="681" name="Picture"/>
                          <pic:cNvPicPr>
                            <a:picLocks noChangeArrowheads="1" noChangeAspect="1"/>
                          </pic:cNvPicPr>
                        </pic:nvPicPr>
                        <pic:blipFill>
                          <a:blip r:embed="rId679"/>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на менших масштабах</w:t>
            </w:r>
          </w:p>
          <w:bookmarkEnd w:id="68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6" w:name="fig-step-6"/>
          <w:p>
            <w:pPr>
              <w:jc w:val="center"/>
            </w:pPr>
            <w:r>
              <w:drawing>
                <wp:inline>
                  <wp:extent cx="5334000" cy="3893747"/>
                  <wp:effectExtent b="0" l="0" r="0" t="0"/>
                  <wp:docPr descr="" title="" id="684" name="Picture"/>
                  <a:graphic>
                    <a:graphicData uri="http://schemas.openxmlformats.org/drawingml/2006/picture">
                      <pic:pic>
                        <pic:nvPicPr>
                          <pic:cNvPr descr="lab_7_files/figure-docx/fig-step-6-output-1.png" id="685" name="Picture"/>
                          <pic:cNvPicPr>
                            <a:picLocks noChangeArrowheads="1" noChangeAspect="1"/>
                          </pic:cNvPicPr>
                        </pic:nvPicPr>
                        <pic:blipFill>
                          <a:blip r:embed="rId68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де і</w:t>
            </w:r>
            <w:r>
              <w:t xml:space="preserve"> </w:t>
            </w:r>
            <m:oMath>
              <m:r>
                <m:t>F</m:t>
              </m:r>
            </m:oMath>
            <w:r>
              <w:t xml:space="preserve">, і масштаб представлені в логарифмічних координатах.</w:t>
            </w:r>
            <w:r>
              <w:t xml:space="preserve"> </w:t>
            </w:r>
            <w:r>
              <w:t xml:space="preserve">Масштабно-інваріантна залежність позначається нахилом,</w:t>
            </w:r>
            <w:r>
              <w:t xml:space="preserve"> </w:t>
            </w:r>
            <m:oMath>
              <m:r>
                <m:t>H</m:t>
              </m:r>
            </m:oMath>
            <w:r>
              <w:t xml:space="preserve">, ліній регресії.</w:t>
            </w:r>
            <w:r>
              <w:t xml:space="preserve"> </w:t>
            </w:r>
            <w:r>
              <w:t xml:space="preserve">Нахил,</w:t>
            </w:r>
            <w:r>
              <w:t xml:space="preserve"> </w:t>
            </w:r>
            <m:oMath>
              <m:r>
                <m:t>H</m:t>
              </m:r>
            </m:oMath>
            <w:r>
              <w:t xml:space="preserve">, є показником степеневого закону, який називається показником Херста,</w:t>
            </w:r>
            <w:r>
              <w:t xml:space="preserve"> </w:t>
            </w:r>
            <w:r>
              <w:t xml:space="preserve">оскільки</w:t>
            </w:r>
            <w:r>
              <w:t xml:space="preserve"> </w:t>
            </w:r>
            <m:oMath>
              <m:r>
                <m:t>F</m:t>
              </m:r>
            </m:oMath>
            <w:r>
              <w:t xml:space="preserve"> </w:t>
            </w:r>
            <w:r>
              <w:t xml:space="preserve">і масштаб представлені в логарифмічних координатах</w:t>
            </w:r>
          </w:p>
          <w:bookmarkEnd w:id="686"/>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0" w:name="fig-hurst"/>
          <w:p>
            <w:pPr>
              <w:jc w:val="center"/>
            </w:pPr>
            <w:r>
              <w:drawing>
                <wp:inline>
                  <wp:extent cx="5334000" cy="4177228"/>
                  <wp:effectExtent b="0" l="0" r="0" t="0"/>
                  <wp:docPr descr="" title="" id="688" name="Picture"/>
                  <a:graphic>
                    <a:graphicData uri="http://schemas.openxmlformats.org/drawingml/2006/picture">
                      <pic:pic>
                        <pic:nvPicPr>
                          <pic:cNvPr descr="lab_7_files/figure-docx/fig-hurst-output-1.png" id="689" name="Picture"/>
                          <pic:cNvPicPr>
                            <a:picLocks noChangeArrowheads="1" noChangeAspect="1"/>
                          </pic:cNvPicPr>
                        </pic:nvPicPr>
                        <pic:blipFill>
                          <a:blip r:embed="rId687"/>
                          <a:stretch>
                            <a:fillRect/>
                          </a:stretch>
                        </pic:blipFill>
                        <pic:spPr bwMode="auto">
                          <a:xfrm>
                            <a:off x="0" y="0"/>
                            <a:ext cx="5334000" cy="417722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690"/>
        </w:tc>
      </w:tr>
    </w:tbl>
    <w:bookmarkEnd w:id="691"/>
    <w:bookmarkStart w:id="70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мають локальні флуктуації як з екстремально малими, так і з екстремально великими значеннями, що не характерно монофрактальним часовим рядам.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(тобто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(тобто</w:t>
      </w:r>
      <w:r>
        <w:t xml:space="preserve"> </w:t>
      </w:r>
      <m:oMath>
        <m:r>
          <m:t>F</m:t>
        </m:r>
      </m:oMath>
      <w:r>
        <w:t xml:space="preserve">) до середньоквадратичної функції флуктуацій</w:t>
      </w:r>
      <w:r>
        <w:t xml:space="preserve"> </w:t>
      </w:r>
      <m:oMath>
        <m:r>
          <m:t>q</m:t>
        </m:r>
      </m:oMath>
      <w:r>
        <w:t xml:space="preserve">-го порядку мультифрактального DFA (</w:t>
      </w:r>
      <m:oMath>
        <m:sSub>
          <m:e>
            <m:r>
              <m:t>F</m:t>
            </m:r>
          </m:e>
          <m:sub>
            <m:r>
              <m:t>q</m:t>
            </m:r>
          </m:sub>
        </m:sSub>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5" w:name="fig-step-7"/>
          <w:p>
            <w:pPr>
              <w:jc w:val="center"/>
            </w:pPr>
            <w:r>
              <w:drawing>
                <wp:inline>
                  <wp:extent cx="5334000" cy="4376057"/>
                  <wp:effectExtent b="0" l="0" r="0" t="0"/>
                  <wp:docPr descr="" title="" id="693" name="Picture"/>
                  <a:graphic>
                    <a:graphicData uri="http://schemas.openxmlformats.org/drawingml/2006/picture">
                      <pic:pic>
                        <pic:nvPicPr>
                          <pic:cNvPr descr="lab_7_files/figure-docx/fig-step-7-output-1.png" id="694" name="Picture"/>
                          <pic:cNvPicPr>
                            <a:picLocks noChangeArrowheads="1" noChangeAspect="1"/>
                          </pic:cNvPicPr>
                        </pic:nvPicPr>
                        <pic:blipFill>
                          <a:blip r:embed="rId692"/>
                          <a:stretch>
                            <a:fillRect/>
                          </a:stretch>
                        </pic:blipFill>
                        <pic:spPr bwMode="auto">
                          <a:xfrm>
                            <a:off x="0" y="0"/>
                            <a:ext cx="5334000" cy="43760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r>
              <w:t xml:space="preserve"> </w:t>
            </w:r>
            <w:r>
              <w:rPr>
                <w:rStyle w:val="VerbatimChar"/>
              </w:rPr>
              <w:t xml:space="preserve">qRMS</w:t>
            </w:r>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w:t>
            </w:r>
            <w:r>
              <w:t xml:space="preserve"> </w:t>
            </w:r>
            <w:r>
              <w:t xml:space="preserve">і є складовою частиною загального</w:t>
            </w:r>
            <w:r>
              <w:t xml:space="preserve"> </w:t>
            </w:r>
            <m:oMath>
              <m:r>
                <m:t>q</m:t>
              </m:r>
            </m:oMath>
            <w:r>
              <w:t xml:space="preserve">-порядку</w:t>
            </w:r>
            <w:r>
              <w:t xml:space="preserve"> </w:t>
            </w:r>
            <w:r>
              <w:rPr>
                <w:rStyle w:val="VerbatimChar"/>
              </w:rPr>
              <w:t xml:space="preserve">RMS</w:t>
            </w:r>
            <w:r>
              <w:t xml:space="preserve"> </w:t>
            </w:r>
            <w:r>
              <w:t xml:space="preserve">(тобто, $F_{q}).</w:t>
            </w:r>
            <w:r>
              <w:t xml:space="preserve"> </w:t>
            </w:r>
            <w:r>
              <w:rPr>
                <w:rStyle w:val="VerbatimChar"/>
              </w:rPr>
              <w:t xml:space="preserve">qRMS</w:t>
            </w:r>
            <w:r>
              <w:t xml:space="preserve"> </w:t>
            </w:r>
            <w:r>
              <w:t xml:space="preserve">представлено для монофрактального</w:t>
            </w:r>
            <w:r>
              <w:t xml:space="preserve"> </w:t>
            </w:r>
            <w:r>
              <w:t xml:space="preserve">(зелена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w:t>
            </w:r>
            <w:r>
              <w:t xml:space="preserve"> </w:t>
            </w:r>
            <w:r>
              <w:t xml:space="preserve">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w:t>
            </w:r>
            <w:r>
              <w:t xml:space="preserve"> </w:t>
            </w:r>
            <w:r>
              <w:t xml:space="preserve">часовий ряд не має відрізків з екстремально великими або малими коливаннями і, таким чином, не має піків</w:t>
            </w:r>
            <w:r>
              <w:t xml:space="preserve"> </w:t>
            </w:r>
            <w:r>
              <w:t xml:space="preserve">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w:t>
            </w:r>
            <w:r>
              <w:t xml:space="preserve"> </w:t>
            </w:r>
            <w:r>
              <w:t xml:space="preserve">флуктуацій і, відповідно, монофрактальних і мультифрактальних часових рядів</w:t>
            </w:r>
          </w:p>
          <w:bookmarkEnd w:id="695"/>
        </w:tc>
      </w:tr>
    </w:tbl>
    <w:p>
      <w:pPr>
        <w:pStyle w:val="BodyText"/>
      </w:pPr>
      <w:r>
        <w:t xml:space="preserve">Тепер можна визначити показники Херста</w:t>
      </w:r>
      <w:r>
        <w:t xml:space="preserve"> </w:t>
      </w:r>
      <m:oMath>
        <m:r>
          <m:t>q</m:t>
        </m:r>
      </m:oMath>
      <w:r>
        <w:t xml:space="preserve">-го порядку як нахили (</w:t>
      </w:r>
      <m:oMath>
        <m:r>
          <m:t>h</m:t>
        </m:r>
        <m:d>
          <m:dPr>
            <m:begChr m:val="("/>
            <m:endChr m:val=")"/>
            <m:sepChr m:val=""/>
            <m:grow/>
          </m:dPr>
          <m:e>
            <m:r>
              <m:t>q</m:t>
            </m:r>
          </m:e>
        </m:d>
      </m:oMath>
      <w:r>
        <w:t xml:space="preserve">) ліній регресії для кожного середньоквадратичного значення</w:t>
      </w:r>
      <w:r>
        <w:t xml:space="preserve"> </w:t>
      </w:r>
      <m:oMath>
        <m:r>
          <m:t>q</m:t>
        </m:r>
      </m:oMath>
      <w:r>
        <w:t xml:space="preserve">-го порядку (</w:t>
      </w:r>
      <m:oMath>
        <m:sSub>
          <m:e>
            <m:r>
              <m:t>F</m:t>
            </m:r>
          </m:e>
          <m:sub>
            <m:r>
              <m:t>q</m:t>
            </m:r>
          </m:sub>
        </m:sSub>
      </m:oMath>
      <w:r>
        <w:t xml:space="preserve">).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9" w:name="fig-step8"/>
          <w:p>
            <w:pPr>
              <w:jc w:val="center"/>
            </w:pPr>
            <w:r>
              <w:drawing>
                <wp:inline>
                  <wp:extent cx="5334000" cy="3475631"/>
                  <wp:effectExtent b="0" l="0" r="0" t="0"/>
                  <wp:docPr descr="" title="" id="697" name="Picture"/>
                  <a:graphic>
                    <a:graphicData uri="http://schemas.openxmlformats.org/drawingml/2006/picture">
                      <pic:pic>
                        <pic:nvPicPr>
                          <pic:cNvPr descr="lab_7_files/figure-docx/fig-step8-output-1.png" id="698" name="Picture"/>
                          <pic:cNvPicPr>
                            <a:picLocks noChangeArrowheads="1" noChangeAspect="1"/>
                          </pic:cNvPicPr>
                        </pic:nvPicPr>
                        <pic:blipFill>
                          <a:blip r:embed="rId696"/>
                          <a:stretch>
                            <a:fillRect/>
                          </a:stretch>
                        </pic:blipFill>
                        <pic:spPr bwMode="auto">
                          <a:xfrm>
                            <a:off x="0" y="0"/>
                            <a:ext cx="5334000" cy="34756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69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(синя лінія) ряду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00"/>
    <w:bookmarkStart w:id="71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4" w:name="fig-step9"/>
          <w:p>
            <w:pPr>
              <w:jc w:val="center"/>
            </w:pPr>
            <w:r>
              <w:drawing>
                <wp:inline>
                  <wp:extent cx="5334000" cy="3541058"/>
                  <wp:effectExtent b="0" l="0" r="0" t="0"/>
                  <wp:docPr descr="" title="" id="702" name="Picture"/>
                  <a:graphic>
                    <a:graphicData uri="http://schemas.openxmlformats.org/drawingml/2006/picture">
                      <pic:pic>
                        <pic:nvPicPr>
                          <pic:cNvPr descr="lab_7_files/figure-docx/fig-step9-output-1.png" id="703" name="Picture"/>
                          <pic:cNvPicPr>
                            <a:picLocks noChangeArrowheads="1" noChangeAspect="1"/>
                          </pic:cNvPicPr>
                        </pic:nvPicPr>
                        <pic:blipFill>
                          <a:blip r:embed="rId701"/>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спектру</w:t>
            </w:r>
            <w:r>
              <w:t xml:space="preserve"> </w:t>
            </w:r>
            <w:r>
              <w:t xml:space="preserve">для мультифрактала, монофрактала та білого шуму</w:t>
            </w:r>
          </w:p>
          <w:bookmarkEnd w:id="70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константної, і в деяких випадках мультифрактальний спектр зводиться в одну точку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які відбуваються всередині системи. Так само він може бути як симетричним, так і асиметричним. Асиметрія може бути як правосторонньою, так і лівосторонньою, що вказуватиме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 Навпаки, мультифрактальний спектр матиме довгий правий хвіст, коли часовий ряд має мультифрактальну структуру, чутливу до локальних флуктуацій з малими амплітудами.</w:t>
      </w:r>
    </w:p>
    <w:p>
      <w:pPr>
        <w:pStyle w:val="BodyText"/>
      </w:pPr>
      <w:r>
        <w:t xml:space="preserve">Проілюструємо залежність ширини спектра мультифрактальності від ступеня флуктуацій у ряді. Дану залежність будемо демонструвати на прикладі рядів, що розподілятимуться згідно</w:t>
      </w:r>
      <w:r>
        <w:t xml:space="preserve"> </w:t>
      </w:r>
      <w:hyperlink r:id="rId70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простіше кажучи,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відповідні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10</w:t>
      </w:r>
      <w:r>
        <w:rPr>
          <w:rStyle w:val="NormalTok"/>
        </w:rPr>
        <w:t xml:space="preserv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pectrum-dependence"/>
          <w:p>
            <w:pPr>
              <w:jc w:val="center"/>
            </w:pPr>
            <w:r>
              <w:drawing>
                <wp:inline>
                  <wp:extent cx="5334000" cy="3965833"/>
                  <wp:effectExtent b="0" l="0" r="0" t="0"/>
                  <wp:docPr descr="" title="" id="707" name="Picture"/>
                  <a:graphic>
                    <a:graphicData uri="http://schemas.openxmlformats.org/drawingml/2006/picture">
                      <pic:pic>
                        <pic:nvPicPr>
                          <pic:cNvPr descr="lab_7_files/figure-docx/fig-spectrum-dependence-output-1.png" id="708" name="Picture"/>
                          <pic:cNvPicPr>
                            <a:picLocks noChangeArrowheads="1" noChangeAspect="1"/>
                          </pic:cNvPicPr>
                        </pic:nvPicPr>
                        <pic:blipFill>
                          <a:blip r:embed="rId706"/>
                          <a:stretch>
                            <a:fillRect/>
                          </a:stretch>
                        </pic:blipFill>
                        <pic:spPr bwMode="auto">
                          <a:xfrm>
                            <a:off x="0" y="0"/>
                            <a:ext cx="5334000" cy="39658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0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зумовлена слабко концентрованими елементами, буде відображена в правому хвості мультифрактального спектра. Якщо складність системи розвивається за рахунок елементів двох типів, тоді спектр представлятиметься симетричним. Іншими словами,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 (</w:t>
      </w:r>
      <m:oMath>
        <m:r>
          <m:t>Δ</m:t>
        </m:r>
        <m:r>
          <m:t>α</m:t>
        </m:r>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 (</w:t>
      </w:r>
      <m:oMath>
        <m:r>
          <m:t>Δ</m:t>
        </m:r>
        <m:r>
          <m:t>f</m:t>
        </m:r>
      </m:oMath>
      <w:r>
        <w:t xml:space="preserve">). На наступному рисунку (</w:t>
      </w:r>
      <w:hyperlink w:anchor="fig-alpha-indicators">
        <w:r>
          <w:rPr>
            <w:rStyle w:val="Hyperlink"/>
          </w:rPr>
          <w:t xml:space="preserve">Рис. 7.17</w:t>
        </w:r>
      </w:hyperlink>
      <w:r>
        <w:t xml:space="preserve">) схематично представлено положення ключових індикаторів мультифрактальності в спектрі.</w:t>
      </w:r>
    </w:p>
    <w:tbl>
      <w:tblPr>
        <w:tblStyle w:val="Table"/>
        <w:tblW w:type="pct" w:w="5000"/>
        <w:tblLook w:firstRow="0" w:lastRow="0" w:firstColumn="0" w:lastColumn="0" w:noHBand="0" w:noVBand="0" w:val="0000"/>
        <w:jc w:val="start"/>
      </w:tblPr>
      <w:tblGrid>
        <w:gridCol w:w="7920"/>
      </w:tblGrid>
      <w:tr>
        <w:tc>
          <w:tcPr/>
          <w:bookmarkStart w:id="713" w:name="fig-alpha-indicators"/>
          <w:p>
            <w:pPr>
              <w:jc w:val="center"/>
            </w:pPr>
            <w:r>
              <w:drawing>
                <wp:inline>
                  <wp:extent cx="5334000" cy="3909535"/>
                  <wp:effectExtent b="0" l="0" r="0" t="0"/>
                  <wp:docPr descr="" title="" id="711" name="Picture"/>
                  <a:graphic>
                    <a:graphicData uri="http://schemas.openxmlformats.org/drawingml/2006/picture">
                      <pic:pic>
                        <pic:nvPicPr>
                          <pic:cNvPr descr="Images\lab_7\f_alpha.jpg" id="712" name="Picture"/>
                          <pic:cNvPicPr>
                            <a:picLocks noChangeArrowheads="1" noChangeAspect="1"/>
                          </pic:cNvPicPr>
                        </pic:nvPicPr>
                        <pic:blipFill>
                          <a:blip r:embed="rId71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13"/>
        </w:tc>
      </w:tr>
    </w:tbl>
    <w:p>
      <w:pPr>
        <w:pStyle w:val="BodyText"/>
      </w:pPr>
      <w:r>
        <w:t xml:space="preserve">Також варто зазначити, що дана схема не представляє весь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14"/>
    <w:bookmarkStart w:id="73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 </w:t>
      </w:r>
      <w:r>
        <w:t xml:space="preserve">слідує, що</w:t>
      </w:r>
    </w:p>
    <w:p>
      <w:pPr>
        <w:pStyle w:val="BodyText"/>
      </w:pPr>
      <m:oMathPara>
        <m:oMathParaPr>
          <m:jc m:val="center"/>
        </m:oMathParaPr>
        <m:oMath>
          <m:r>
            <m:t>Z</m:t>
          </m:r>
          <m:d>
            <m:dPr>
              <m:begChr m:val="("/>
              <m:endChr m:val=")"/>
              <m:sepChr m:val=""/>
              <m:grow/>
            </m:dPr>
            <m:e>
              <m:r>
                <m:t>0</m:t>
              </m:r>
              <m:r>
                <m:rPr>
                  <m:sty m:val="p"/>
                </m:rPr>
                <m:t>,</m:t>
              </m:r>
              <m:r>
                <m:t>ε</m:t>
              </m:r>
            </m:e>
          </m:d>
          <m:r>
            <m:rPr>
              <m:sty m:val="p"/>
            </m:rPr>
            <m:t>=</m:t>
          </m:r>
          <m:r>
            <m:t>N</m:t>
          </m:r>
          <m:d>
            <m:dPr>
              <m:begChr m:val="("/>
              <m:endChr m:val=")"/>
              <m:sepChr m:val=""/>
              <m:grow/>
            </m:dPr>
            <m:e>
              <m:r>
                <m:t>ε</m:t>
              </m:r>
            </m:e>
          </m:d>
          <m:r>
            <m:rPr>
              <m:sty m:val="p"/>
            </m:rPr>
            <m:t>.</m:t>
          </m:r>
        </m:oMath>
      </m:oMathPara>
    </w:p>
    <w:p>
      <w:pPr>
        <w:pStyle w:val="FirstParagraph"/>
      </w:pPr>
      <w:r>
        <w:t xml:space="preserve">З іншого боку, можна визначити, що</w:t>
      </w:r>
    </w:p>
    <w:p>
      <w:pPr>
        <w:pStyle w:val="BodyText"/>
      </w:pPr>
      <m:oMathPara>
        <m:oMathParaPr>
          <m:jc m:val="center"/>
        </m:oMathParaP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r>
            <m:rPr>
              <m:sty m:val="p"/>
            </m:rPr>
            <m:t>.</m:t>
          </m:r>
        </m:oMath>
      </m:oMathPara>
    </w:p>
    <w:p>
      <w:pPr>
        <w:pStyle w:val="FirstParagraph"/>
      </w:pPr>
      <w:r>
        <w:t xml:space="preserve">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Таким чином можна сказати, що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Отже для задач передчасного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 рівна</w:t>
      </w:r>
    </w:p>
    <w:p>
      <w:pPr>
        <w:pStyle w:val="BodyText"/>
      </w:pPr>
      <m:oMathPara>
        <m:oMathParaPr>
          <m:jc m:val="center"/>
        </m:oMathParaPr>
        <m:oMath>
          <m:r>
            <m:t>Z</m:t>
          </m:r>
          <m:d>
            <m:dPr>
              <m:begChr m:val="("/>
              <m:endChr m:val=")"/>
              <m:sepChr m:val=""/>
              <m:grow/>
            </m:dPr>
            <m:e>
              <m:r>
                <m:t>1</m:t>
              </m:r>
              <m:r>
                <m:rPr>
                  <m:sty m:val="p"/>
                </m:rPr>
                <m:t>,</m:t>
              </m:r>
              <m:r>
                <m:t>ε</m:t>
              </m:r>
            </m:e>
          </m:d>
          <m:r>
            <m:rPr>
              <m:sty m:val="p"/>
            </m:rPr>
            <m:t>=</m:t>
          </m:r>
          <m:r>
            <m:t>1</m:t>
          </m:r>
          <m:r>
            <m:rPr>
              <m:sty m:val="p"/>
            </m:rPr>
            <m:t>,</m:t>
          </m:r>
        </m:oMath>
      </m:oMathPara>
    </w:p>
    <w:p>
      <w:pPr>
        <w:pStyle w:val="FirstParagraph"/>
      </w:pPr>
      <w:r>
        <w:t xml:space="preserve">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num>
            <m:den>
              <m:r>
                <m:rPr>
                  <m:sty m:val="p"/>
                </m:rPr>
                <m:t>ln</m:t>
              </m:r>
              <m:r>
                <m:t>ε</m:t>
              </m:r>
            </m:den>
          </m:f>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f>
            <m:fPr>
              <m:type m:val="bar"/>
            </m:fPr>
            <m:num>
              <m:r>
                <m:t>S</m:t>
              </m:r>
              <m:d>
                <m:dPr>
                  <m:begChr m:val="("/>
                  <m:endChr m:val=")"/>
                  <m:sepChr m:val=""/>
                  <m:grow/>
                </m:dPr>
                <m:e>
                  <m:r>
                    <m:t>ε</m:t>
                  </m:r>
                </m:e>
              </m:d>
            </m:num>
            <m:den>
              <m:r>
                <m:rPr>
                  <m:sty m:val="p"/>
                </m:rPr>
                <m:t>ln</m:t>
              </m:r>
              <m:r>
                <m:t>ε</m:t>
              </m:r>
            </m:den>
          </m:f>
        </m:oMath>
      </m:oMathPara>
    </w:p>
    <w:p>
      <w:pPr>
        <w:pStyle w:val="FirstParagraph"/>
      </w:pPr>
      <w:r>
        <w:t xml:space="preserve">Повертаючись до задачі о розподілі точок на фрактальній множині</w:t>
      </w:r>
      <w:r>
        <w:t xml:space="preserve"> </w:t>
      </w:r>
      <m:oMath>
        <m:r>
          <m:t>Ω</m:t>
        </m:r>
      </m:oMath>
      <w:r>
        <w:t xml:space="preserve">, можно сказати, що оскільки</w:t>
      </w:r>
    </w:p>
    <w:p>
      <w:pPr>
        <w:pStyle w:val="BodyText"/>
      </w:pPr>
      <m:oMathPara>
        <m:oMathParaPr>
          <m:jc m:val="center"/>
        </m:oMathParaPr>
        <m:oMath>
          <m:r>
            <m:t>S</m:t>
          </m:r>
          <m:d>
            <m:dPr>
              <m:begChr m:val="("/>
              <m:endChr m:val=")"/>
              <m:sepChr m:val=""/>
              <m:grow/>
            </m:dPr>
            <m:e>
              <m:r>
                <m:t>ε</m:t>
              </m:r>
            </m:e>
          </m:d>
          <m:r>
            <m:rPr>
              <m:sty m:val="p"/>
            </m:rPr>
            <m:t>≈</m:t>
          </m:r>
          <m:sSup>
            <m:e>
              <m:r>
                <m:t>ε</m:t>
              </m:r>
            </m:e>
            <m:sup>
              <m:r>
                <m:rPr>
                  <m:sty m:val="p"/>
                </m:rPr>
                <m:t>−</m:t>
              </m:r>
              <m:sSub>
                <m:e>
                  <m:r>
                    <m:t>D</m:t>
                  </m:r>
                </m:e>
                <m:sub>
                  <m:r>
                    <m:t>1</m:t>
                  </m:r>
                </m:sub>
              </m:sSub>
            </m:sup>
          </m:sSup>
          <m:r>
            <m:rPr>
              <m:sty m:val="p"/>
            </m:rPr>
            <m:t>,</m:t>
          </m:r>
        </m:oMath>
      </m:oMathPara>
    </w:p>
    <w:p>
      <w:pPr>
        <w:pStyle w:val="FirstParagraph"/>
      </w:pPr>
      <w:r>
        <w:t xml:space="preserve">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15" name="Picture"/>
                  <a:graphic>
                    <a:graphicData uri="http://schemas.openxmlformats.org/drawingml/2006/picture">
                      <pic:pic>
                        <pic:nvPicPr>
                          <pic:cNvPr descr="F:\Programms\Quarto\share\formats\docx\tip.png" id="716"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(крутизну)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f>
            <m:fPr>
              <m:type m:val="bar"/>
            </m:fPr>
            <m:num>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num>
            <m:den>
              <m:r>
                <m:rPr>
                  <m:sty m:val="p"/>
                </m:rPr>
                <m:t>ln</m:t>
              </m:r>
              <m:r>
                <m:t>ε</m:t>
              </m:r>
            </m:den>
          </m:f>
          <m:r>
            <m:rPr>
              <m:sty m:val="p"/>
            </m:rPr>
            <m:t>.</m:t>
          </m:r>
        </m:oMath>
      </m:oMathPara>
    </w:p>
    <w:p>
      <w:pPr>
        <w:pStyle w:val="FirstParagraph"/>
      </w:pPr>
      <w:r>
        <w:t xml:space="preserve">Величина</w:t>
      </w:r>
      <w:r>
        <w:t xml:space="preserve"> </w:t>
      </w:r>
      <m:oMath>
        <m:sSub>
          <m:e>
            <m:r>
              <m:t>p</m:t>
            </m:r>
          </m:e>
          <m:sub>
            <m:r>
              <m:t>i</m:t>
            </m:r>
          </m:sub>
        </m:sSub>
      </m:oMath>
      <w:r>
        <w:t xml:space="preserve">, згідно своєму визначеню, представляє собою ймовірність попадання точки в комірку розміром</w:t>
      </w:r>
      <w:r>
        <w:t xml:space="preserve"> </w:t>
      </w:r>
      <m:oMath>
        <m:r>
          <m:t>ε</m:t>
        </m:r>
      </m:oMath>
      <w:r>
        <w:t xml:space="preserve">. Таким чином величина</w:t>
      </w:r>
      <w:r>
        <w:t xml:space="preserve"> </w:t>
      </w:r>
      <m:oMath>
        <m:sSubSup>
          <m:e>
            <m:r>
              <m:t>p</m:t>
            </m:r>
          </m:e>
          <m:sub>
            <m:r>
              <m:t>i</m:t>
            </m:r>
          </m:sub>
          <m:sup>
            <m:r>
              <m:t>2</m:t>
            </m:r>
          </m:sup>
        </m:sSubSup>
      </m:oMath>
      <w:r>
        <w:t xml:space="preserve"> </w:t>
      </w:r>
      <w:r>
        <w:t xml:space="preserve">представляє собою ймовірність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 що був представлений у попередній роботі.</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Проаналізуємо тепер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Рівняння 7.7</w:t>
        </w:r>
      </w:hyperlink>
      <w:r>
        <w:t xml:space="preserve">), де</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m:oMathPara>
    </w:p>
    <w:p>
      <w:pPr>
        <w:pStyle w:val="FirstParagraph"/>
      </w:pPr>
      <w:r>
        <w:t xml:space="preserve">або</w:t>
      </w:r>
    </w:p>
    <w:p>
      <w:pPr>
        <w:pStyle w:val="BodyText"/>
      </w:pPr>
      <m:oMathPara>
        <m:oMathParaPr>
          <m:jc m:val="center"/>
        </m:oMathParaP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20" w:name="fig-D0"/>
          <w:p>
            <w:pPr>
              <w:jc w:val="center"/>
            </w:pPr>
            <w:r>
              <w:drawing>
                <wp:inline>
                  <wp:extent cx="5334000" cy="4267200"/>
                  <wp:effectExtent b="0" l="0" r="0" t="0"/>
                  <wp:docPr descr="" title="" id="718" name="Picture"/>
                  <a:graphic>
                    <a:graphicData uri="http://schemas.openxmlformats.org/drawingml/2006/picture">
                      <pic:pic>
                        <pic:nvPicPr>
                          <pic:cNvPr descr="Images\lab_7\D-0.jpg" id="719" name="Picture"/>
                          <pic:cNvPicPr>
                            <a:picLocks noChangeArrowheads="1" noChangeAspect="1"/>
                          </pic:cNvPicPr>
                        </pic:nvPicPr>
                        <pic:blipFill>
                          <a:blip r:embed="rId71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2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r>
            <m:rPr>
              <m:sty m:val="p"/>
            </m:rPr>
            <m:t>,</m:t>
          </m:r>
        </m:oMath>
      </m:oMathPara>
    </w:p>
    <w:p>
      <w:pPr>
        <w:pStyle w:val="FirstParagraph"/>
      </w:pPr>
      <w:r>
        <w:t xml:space="preserve">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p>
    <w:p>
      <w:pPr>
        <w:pStyle w:val="BodyText"/>
      </w:pPr>
      <m:oMathPara>
        <m:oMathParaPr>
          <m:jc m:val="center"/>
        </m:oMathParaP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r>
            <m:rPr>
              <m:sty m:val="p"/>
            </m:rPr>
            <m:t>.</m:t>
          </m:r>
        </m:oMath>
      </m:oMathPara>
    </w:p>
    <w:p>
      <w:pPr>
        <w:pStyle w:val="FirstParagraph"/>
      </w:pPr>
      <w:r>
        <w:t xml:space="preserve">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24" w:name="fig-D1"/>
          <w:p>
            <w:pPr>
              <w:jc w:val="center"/>
            </w:pPr>
            <w:r>
              <w:drawing>
                <wp:inline>
                  <wp:extent cx="5334000" cy="4281914"/>
                  <wp:effectExtent b="0" l="0" r="0" t="0"/>
                  <wp:docPr descr="" title="" id="722" name="Picture"/>
                  <a:graphic>
                    <a:graphicData uri="http://schemas.openxmlformats.org/drawingml/2006/picture">
                      <pic:pic>
                        <pic:nvPicPr>
                          <pic:cNvPr descr="Images\lab_7\D-1.jpg" id="723" name="Picture"/>
                          <pic:cNvPicPr>
                            <a:picLocks noChangeArrowheads="1" noChangeAspect="1"/>
                          </pic:cNvPicPr>
                        </pic:nvPicPr>
                        <pic:blipFill>
                          <a:blip r:embed="rId721"/>
                          <a:stretch>
                            <a:fillRect/>
                          </a:stretch>
                        </pic:blipFill>
                        <pic:spPr bwMode="auto">
                          <a:xfrm>
                            <a:off x="0" y="0"/>
                            <a:ext cx="5334000" cy="4281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2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p>
    <w:p>
      <w:pPr>
        <w:pStyle w:val="BodyText"/>
      </w:pPr>
      <m:oMathPara>
        <m:oMathParaPr>
          <m:jc m:val="center"/>
        </m:oMathParaP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m:oMathPara>
    </w:p>
    <w:p>
      <w:pPr>
        <w:pStyle w:val="FirstParagraph"/>
      </w:pP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28" w:name="fig-D2"/>
          <w:p>
            <w:pPr>
              <w:jc w:val="center"/>
            </w:pPr>
            <w:r>
              <w:drawing>
                <wp:inline>
                  <wp:extent cx="5334000" cy="4720711"/>
                  <wp:effectExtent b="0" l="0" r="0" t="0"/>
                  <wp:docPr descr="" title="" id="726" name="Picture"/>
                  <a:graphic>
                    <a:graphicData uri="http://schemas.openxmlformats.org/drawingml/2006/picture">
                      <pic:pic>
                        <pic:nvPicPr>
                          <pic:cNvPr descr="Images\lab_7\D-2.jpg" id="727" name="Picture"/>
                          <pic:cNvPicPr>
                            <a:picLocks noChangeArrowheads="1" noChangeAspect="1"/>
                          </pic:cNvPicPr>
                        </pic:nvPicPr>
                        <pic:blipFill>
                          <a:blip r:embed="rId725"/>
                          <a:stretch>
                            <a:fillRect/>
                          </a:stretch>
                        </pic:blipFill>
                        <pic:spPr bwMode="auto">
                          <a:xfrm>
                            <a:off x="0" y="0"/>
                            <a:ext cx="5334000" cy="47207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2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32" w:name="fig-gen-frac"/>
          <w:p>
            <w:pPr>
              <w:jc w:val="center"/>
            </w:pPr>
            <w:r>
              <w:drawing>
                <wp:inline>
                  <wp:extent cx="5334000" cy="4258393"/>
                  <wp:effectExtent b="0" l="0" r="0" t="0"/>
                  <wp:docPr descr="" title="" id="730" name="Picture"/>
                  <a:graphic>
                    <a:graphicData uri="http://schemas.openxmlformats.org/drawingml/2006/picture">
                      <pic:pic>
                        <pic:nvPicPr>
                          <pic:cNvPr descr="lab_7_files/figure-docx/fig-gen-frac-output-1.png" id="731" name="Picture"/>
                          <pic:cNvPicPr>
                            <a:picLocks noChangeArrowheads="1" noChangeAspect="1"/>
                          </pic:cNvPicPr>
                        </pic:nvPicPr>
                        <pic:blipFill>
                          <a:blip r:embed="rId729"/>
                          <a:stretch>
                            <a:fillRect/>
                          </a:stretch>
                        </pic:blipFill>
                        <pic:spPr bwMode="auto">
                          <a:xfrm>
                            <a:off x="0" y="0"/>
                            <a:ext cx="5334000" cy="4258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3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те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33"/>
    <w:bookmarkStart w:id="74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37" w:name="fig-alpha-dependence"/>
          <w:p>
            <w:pPr>
              <w:jc w:val="center"/>
            </w:pPr>
            <w:r>
              <w:drawing>
                <wp:inline>
                  <wp:extent cx="5334000" cy="5441395"/>
                  <wp:effectExtent b="0" l="0" r="0" t="0"/>
                  <wp:docPr descr="" title="" id="735" name="Picture"/>
                  <a:graphic>
                    <a:graphicData uri="http://schemas.openxmlformats.org/drawingml/2006/picture">
                      <pic:pic>
                        <pic:nvPicPr>
                          <pic:cNvPr descr="Images\lab_7\multifractal-physics.jpg" id="736" name="Picture"/>
                          <pic:cNvPicPr>
                            <a:picLocks noChangeArrowheads="1" noChangeAspect="1"/>
                          </pic:cNvPicPr>
                        </pic:nvPicPr>
                        <pic:blipFill>
                          <a:blip r:embed="rId734"/>
                          <a:stretch>
                            <a:fillRect/>
                          </a:stretch>
                        </pic:blipFill>
                        <pic:spPr bwMode="auto">
                          <a:xfrm>
                            <a:off x="0" y="0"/>
                            <a:ext cx="5334000" cy="544139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3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що 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f>
            <m:fPr>
              <m:type m:val="bar"/>
            </m:fPr>
            <m:num>
              <m:sSup>
                <m:e>
                  <m:r>
                    <m:rPr>
                      <m:sty m:val="p"/>
                    </m:rPr>
                    <m:t>∂</m:t>
                  </m:r>
                </m:e>
                <m:sup>
                  <m:r>
                    <m:t>2</m:t>
                  </m:r>
                </m:sup>
              </m:sSup>
              <m:r>
                <m:t>τ</m:t>
              </m:r>
              <m:d>
                <m:dPr>
                  <m:begChr m:val="("/>
                  <m:endChr m:val=")"/>
                  <m:sepChr m:val=""/>
                  <m:grow/>
                </m:dPr>
                <m:e>
                  <m:r>
                    <m:t>q</m:t>
                  </m:r>
                </m:e>
              </m:d>
            </m:num>
            <m:den>
              <m:r>
                <m:rPr>
                  <m:sty m:val="p"/>
                </m:rPr>
                <m:t>∂</m:t>
              </m:r>
              <m:sSup>
                <m:e>
                  <m:r>
                    <m:t>q</m:t>
                  </m:r>
                </m:e>
                <m:sup>
                  <m:r>
                    <m:t>2</m:t>
                  </m:r>
                </m:sup>
              </m:sSup>
            </m:den>
          </m:f>
          <m:r>
            <m:rPr>
              <m:sty m:val="p"/>
            </m:rPr>
            <m:t>=</m:t>
          </m:r>
          <m:r>
            <m:rPr>
              <m:sty m:val="p"/>
            </m:rPr>
            <m:t>−</m:t>
          </m:r>
          <m:f>
            <m:fPr>
              <m:type m:val="bar"/>
            </m:fPr>
            <m:num>
              <m:r>
                <m:rPr>
                  <m:sty m:val="p"/>
                </m:rPr>
                <m:t>∂</m:t>
              </m:r>
              <m:r>
                <m:t>α</m:t>
              </m:r>
            </m:num>
            <m:den>
              <m:r>
                <m:rPr>
                  <m:sty m:val="p"/>
                </m:rPr>
                <m:t>∂</m:t>
              </m:r>
              <m:r>
                <m:t>q</m:t>
              </m:r>
            </m:den>
          </m:f>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 у в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1" w:name="fig-step10"/>
          <w:p>
            <w:pPr>
              <w:jc w:val="center"/>
            </w:pPr>
            <w:r>
              <w:drawing>
                <wp:inline>
                  <wp:extent cx="5334000" cy="3541058"/>
                  <wp:effectExtent b="0" l="0" r="0" t="0"/>
                  <wp:docPr descr="" title="" id="739" name="Picture"/>
                  <a:graphic>
                    <a:graphicData uri="http://schemas.openxmlformats.org/drawingml/2006/picture">
                      <pic:pic>
                        <pic:nvPicPr>
                          <pic:cNvPr descr="lab_7_files/figure-docx/fig-step10-output-1.png" id="740" name="Picture"/>
                          <pic:cNvPicPr>
                            <a:picLocks noChangeArrowheads="1" noChangeAspect="1"/>
                          </pic:cNvPicPr>
                        </pic:nvPicPr>
                        <pic:blipFill>
                          <a:blip r:embed="rId738"/>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4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42"/>
    <w:bookmarkEnd w:id="743"/>
    <w:bookmarkEnd w:id="744"/>
    <w:bookmarkStart w:id="87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можуть бути використані як базис для побудови іншої прогностичної моделі. Мультифрактальний спектр може послужити хорошою основою для побудови таких показників.</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45" name="Picture"/>
                  <a:graphic>
                    <a:graphicData uri="http://schemas.openxmlformats.org/drawingml/2006/picture">
                      <pic:pic>
                        <pic:nvPicPr>
                          <pic:cNvPr descr="F:\Programms\Quarto\share\formats\docx\warning.png" id="74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50" w:name="fig-wti-init-2"/>
          <w:p>
            <w:pPr>
              <w:jc w:val="center"/>
            </w:pPr>
            <w:r>
              <w:drawing>
                <wp:inline>
                  <wp:extent cx="5334000" cy="4157940"/>
                  <wp:effectExtent b="0" l="0" r="0" t="0"/>
                  <wp:docPr descr="" title="" id="748" name="Picture"/>
                  <a:graphic>
                    <a:graphicData uri="http://schemas.openxmlformats.org/drawingml/2006/picture">
                      <pic:pic>
                        <pic:nvPicPr>
                          <pic:cNvPr descr="lab_7_files/figure-docx/fig-wti-init-2-output-1.png" id="749" name="Picture"/>
                          <pic:cNvPicPr>
                            <a:picLocks noChangeArrowheads="1" noChangeAspect="1"/>
                          </pic:cNvPicPr>
                        </pic:nvPicPr>
                        <pic:blipFill>
                          <a:blip r:embed="rId74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 що</w:t>
            </w:r>
            <w:r>
              <w:t xml:space="preserve"> </w:t>
            </w:r>
            <w:r>
              <w:t xml:space="preserve">використовуватиметься для подальших розрахунків</w:t>
            </w:r>
          </w:p>
          <w:bookmarkEnd w:id="75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51" w:name="віконна-процедура-10"/>
    <w:p>
      <w:pPr>
        <w:pStyle w:val="Heading4"/>
      </w:pPr>
      <w:r>
        <w:t xml:space="preserve">7.2.0.1 Віконна процедура</w:t>
      </w:r>
    </w:p>
    <w:p>
      <w:pPr>
        <w:pStyle w:val="FirstParagraph"/>
      </w:pPr>
      <w:r>
        <w:t xml:space="preserve">Для подальших розрахунків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нам сам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для обчислення крос-кореляційного аналізу детрендованих флуктуацій та його мультифрактального аналогу.</w:t>
      </w:r>
    </w:p>
    <w:p>
      <w:pPr>
        <w:pStyle w:val="BodyText"/>
      </w:pPr>
      <w:r>
        <w:t xml:space="preserve">Далі імпортуємо бібліотеку та приступимо до розрахунків.</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[04:05&lt;00:00,  7.21it/s]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Розглянемо динаміку отриманих індикаторів.</w:t>
      </w:r>
    </w:p>
    <w:bookmarkEnd w:id="751"/>
    <w:bookmarkStart w:id="75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5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5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56" w:name="fig-wti-wind-delta-alpha"/>
          <w:p>
            <w:pPr>
              <w:jc w:val="center"/>
            </w:pPr>
            <w:r>
              <w:drawing>
                <wp:inline>
                  <wp:extent cx="5334000" cy="3727373"/>
                  <wp:effectExtent b="0" l="0" r="0" t="0"/>
                  <wp:docPr descr="" title="" id="754" name="Picture"/>
                  <a:graphic>
                    <a:graphicData uri="http://schemas.openxmlformats.org/drawingml/2006/picture">
                      <pic:pic>
                        <pic:nvPicPr>
                          <pic:cNvPr descr="lab_7_files/figure-docx/fig-wti-wind-delta-alpha-output-1.png" id="755" name="Picture"/>
                          <pic:cNvPicPr>
                            <a:picLocks noChangeArrowheads="1" noChangeAspect="1"/>
                          </pic:cNvPicPr>
                        </pic:nvPicPr>
                        <pic:blipFill>
                          <a:blip r:embed="rId75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56"/>
        </w:tc>
      </w:tr>
    </w:tbl>
    <w:p>
      <w:pPr>
        <w:pStyle w:val="BodyText"/>
      </w:pPr>
      <w:r>
        <w:t xml:space="preserve">На рисунку (</w:t>
      </w:r>
      <w:hyperlink w:anchor="fig-wti-wind-delta-alpha">
        <w:r>
          <w:rPr>
            <w:rStyle w:val="Hyperlink"/>
          </w:rPr>
          <w:t xml:space="preserve">Рис. 7.25</w:t>
        </w:r>
      </w:hyperlink>
      <w:r>
        <w:t xml:space="preserve">) 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57"/>
    <w:bookmarkStart w:id="76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p>
    <w:p>
      <w:pPr>
        <w:pStyle w:val="BodyText"/>
      </w:pPr>
      <w:bookmarkStart w:id="75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7.13</m:t>
              </m:r>
            </m:e>
          </m:d>
        </m:oMath>
      </m:oMathPara>
      <w:bookmarkEnd w:id="75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2" w:name="fig-wti-wind-delta-f"/>
          <w:p>
            <w:pPr>
              <w:jc w:val="center"/>
            </w:pPr>
            <w:r>
              <w:drawing>
                <wp:inline>
                  <wp:extent cx="5334000" cy="3668442"/>
                  <wp:effectExtent b="0" l="0" r="0" t="0"/>
                  <wp:docPr descr="" title="" id="760" name="Picture"/>
                  <a:graphic>
                    <a:graphicData uri="http://schemas.openxmlformats.org/drawingml/2006/picture">
                      <pic:pic>
                        <pic:nvPicPr>
                          <pic:cNvPr descr="lab_7_files/figure-docx/fig-wti-wind-delta-f-output-1.png" id="761" name="Picture"/>
                          <pic:cNvPicPr>
                            <a:picLocks noChangeArrowheads="1" noChangeAspect="1"/>
                          </pic:cNvPicPr>
                        </pic:nvPicPr>
                        <pic:blipFill>
                          <a:blip r:embed="rId75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6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 (</w:t>
      </w:r>
      <m:oMath>
        <m:r>
          <m:t>Δ</m:t>
        </m:r>
        <m:r>
          <m:t>f</m:t>
        </m:r>
        <m:r>
          <m:rPr>
            <m:sty m:val="p"/>
          </m:rPr>
          <m:t>&gt;</m:t>
        </m:r>
        <m:r>
          <m:t>0</m:t>
        </m:r>
      </m:oMath>
      <w:r>
        <w:t xml:space="preserve">) підказує нам, що висококонцентровані елементи фазового простору роблять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 (</w:t>
      </w:r>
      <m:oMath>
        <m:r>
          <m:t>Δ</m:t>
        </m:r>
        <m:r>
          <m:t>f</m:t>
        </m:r>
        <m:r>
          <m:rPr>
            <m:sty m:val="p"/>
          </m:rPr>
          <m:t>&lt;</m:t>
        </m:r>
        <m:r>
          <m:t>0</m:t>
        </m:r>
      </m:oMath>
      <w:r>
        <w:t xml:space="preserve">) 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прагнути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63"/>
    <w:bookmarkStart w:id="77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ми можемо виміряти ширину окремо лівого і правого хвостів. Ширину лівого хвоста можна визначити як</w:t>
      </w:r>
    </w:p>
    <w:p>
      <w:pPr>
        <w:pStyle w:val="BodyText"/>
      </w:pPr>
      <w:bookmarkStart w:id="76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7.14</m:t>
              </m:r>
            </m:e>
          </m:d>
        </m:oMath>
      </m:oMathPara>
      <w:bookmarkEnd w:id="764"/>
    </w:p>
    <w:p>
      <w:pPr>
        <w:pStyle w:val="FirstParagraph"/>
      </w:pPr>
      <w:r>
        <w:t xml:space="preserve">а ширина правого хвоста визначається як</w:t>
      </w:r>
    </w:p>
    <w:p>
      <w:pPr>
        <w:pStyle w:val="BodyText"/>
      </w:pPr>
      <w:bookmarkStart w:id="76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7.15</m:t>
              </m:r>
            </m:e>
          </m:d>
        </m:oMath>
      </m:oMathPara>
      <w:bookmarkEnd w:id="76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вимірює ступінь складності малих флуктуацій, які рефлексують малоконцентровані елементи.</w:t>
      </w:r>
    </w:p>
    <w:p>
      <w:pPr>
        <w:pStyle w:val="BodyText"/>
      </w:pPr>
      <w:r>
        <w:t xml:space="preserve">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9" w:name="fig-delta-alpha-left-right"/>
          <w:p>
            <w:pPr>
              <w:jc w:val="center"/>
            </w:pPr>
            <w:r>
              <w:drawing>
                <wp:inline>
                  <wp:extent cx="5334000" cy="3467432"/>
                  <wp:effectExtent b="0" l="0" r="0" t="0"/>
                  <wp:docPr descr="" title="" id="767" name="Picture"/>
                  <a:graphic>
                    <a:graphicData uri="http://schemas.openxmlformats.org/drawingml/2006/picture">
                      <pic:pic>
                        <pic:nvPicPr>
                          <pic:cNvPr descr="lab_7_files/figure-docx/fig-delta-alpha-left-right-output-1.png" id="768" name="Picture"/>
                          <pic:cNvPicPr>
                            <a:picLocks noChangeArrowheads="1" noChangeAspect="1"/>
                          </pic:cNvPicPr>
                        </pic:nvPicPr>
                        <pic:blipFill>
                          <a:blip r:embed="rId76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69"/>
        </w:tc>
      </w:tr>
    </w:tbl>
    <w:p>
      <w:pPr>
        <w:pStyle w:val="BodyText"/>
      </w:pPr>
      <w:r>
        <w:t xml:space="preserve">На рисунку (</w:t>
      </w:r>
      <w:hyperlink w:anchor="fig-delta-alpha-left-right">
        <w:r>
          <w:rPr>
            <w:rStyle w:val="Hyperlink"/>
          </w:rPr>
          <w:t xml:space="preserve">Рис. 7.27</w:t>
        </w:r>
      </w:hyperlink>
      <w:r>
        <w:t xml:space="preserve">) 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під час 2008, 2016 та коронавірусної пандемії. Це вказує на зростання домінації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Як ми можемо бачити з представленого рисунку, цей індикатор працює майже аналогічно до ширини лівого хвоста, але сам характеризує динаміку малоконцентрованих величин — флуктуацій з малою амплітудою коливань. Майже синхронна динаміка двох показників указує на зростання впливу коливань як флуктуацій з великою амлпітудою коливань, так і флуктуацій з малою амплітудою коливань. Тобто, два типи флуктуацій в ряді є джерелом зростання нелінійних кореляцій під час кризових подій.</w:t>
      </w:r>
    </w:p>
    <w:bookmarkEnd w:id="770"/>
    <w:bookmarkStart w:id="77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74" w:name="fig-wti-wind-alphas"/>
          <w:p>
            <w:pPr>
              <w:jc w:val="center"/>
            </w:pPr>
            <w:r>
              <w:drawing>
                <wp:inline>
                  <wp:extent cx="5334000" cy="3161109"/>
                  <wp:effectExtent b="0" l="0" r="0" t="0"/>
                  <wp:docPr descr="" title="" id="772" name="Picture"/>
                  <a:graphic>
                    <a:graphicData uri="http://schemas.openxmlformats.org/drawingml/2006/picture">
                      <pic:pic>
                        <pic:nvPicPr>
                          <pic:cNvPr descr="lab_7_files/figure-docx/fig-wti-wind-alphas-output-1.png" id="773" name="Picture"/>
                          <pic:cNvPicPr>
                            <a:picLocks noChangeArrowheads="1" noChangeAspect="1"/>
                          </pic:cNvPicPr>
                        </pic:nvPicPr>
                        <pic:blipFill>
                          <a:blip r:embed="rId77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74"/>
        </w:tc>
      </w:tr>
    </w:tbl>
    <w:p>
      <w:pPr>
        <w:pStyle w:val="BodyText"/>
      </w:pPr>
      <w:r>
        <w:t xml:space="preserve">Як видно з рисунку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різькому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75"/>
    <w:bookmarkStart w:id="78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що визначається як</w:t>
      </w:r>
    </w:p>
    <w:p>
      <w:pPr>
        <w:pStyle w:val="BodyText"/>
      </w:pPr>
      <w:bookmarkStart w:id="77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7.16</m:t>
              </m:r>
            </m:e>
          </m:d>
        </m:oMath>
      </m:oMathPara>
      <w:bookmarkEnd w:id="776"/>
    </w:p>
    <w:p>
      <w:pPr>
        <w:pStyle w:val="FirstParagraph"/>
      </w:pPr>
      <w:r>
        <w:t xml:space="preserve">Якщо</w:t>
      </w:r>
      <w:r>
        <w:t xml:space="preserve"> </w:t>
      </w:r>
      <m:oMath>
        <m:r>
          <m:t>Δ</m:t>
        </m:r>
        <m:r>
          <m:t>S</m:t>
        </m:r>
        <m:r>
          <m:rPr>
            <m:sty m:val="p"/>
          </m:rPr>
          <m:t>&lt;</m:t>
        </m:r>
        <m:r>
          <m:t>0</m:t>
        </m:r>
      </m:oMath>
      <w:r>
        <w:t xml:space="preserve">, тоді мультифрактальний спектр має довгий лівий хвіст, що свідчить про те, що структура часового ряду чутлива до локальних флуктуацій з великою амплітудою. Якщо</w:t>
      </w:r>
      <w:r>
        <w:t xml:space="preserve"> </w:t>
      </w:r>
      <m:oMath>
        <m:r>
          <m:t>Δ</m:t>
        </m:r>
        <m:r>
          <m:t>S</m:t>
        </m:r>
        <m:r>
          <m:rPr>
            <m:sty m:val="p"/>
          </m:rPr>
          <m:t>&gt;</m:t>
        </m:r>
        <m:r>
          <m:t>0</m:t>
        </m:r>
      </m:oMath>
      <w:r>
        <w:t xml:space="preserve">, тоді мультифрактальний спектр має довгий правий хвіст, який вказує на те, що структура сигналу чутлива до локальних флуктуацій з малою амплітудою коливань. У тих випадках, коли високо- і низькофлуктуаційні компоненти сигналу характеризуються однаковою мірою складністю,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 У разі більшої складності однієї з цих компонент спектр сингулярності стає несиметричним, унаслідок чого один із хвостів виявляється ширшим за інший.</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0" w:name="fig-wti-wind-delta-s"/>
          <w:p>
            <w:pPr>
              <w:jc w:val="center"/>
            </w:pPr>
            <w:r>
              <w:drawing>
                <wp:inline>
                  <wp:extent cx="5334000" cy="3668442"/>
                  <wp:effectExtent b="0" l="0" r="0" t="0"/>
                  <wp:docPr descr="" title="" id="778" name="Picture"/>
                  <a:graphic>
                    <a:graphicData uri="http://schemas.openxmlformats.org/drawingml/2006/picture">
                      <pic:pic>
                        <pic:nvPicPr>
                          <pic:cNvPr descr="lab_7_files/figure-docx/fig-wti-wind-delta-s-output-1.png" id="779" name="Picture"/>
                          <pic:cNvPicPr>
                            <a:picLocks noChangeArrowheads="1" noChangeAspect="1"/>
                          </pic:cNvPicPr>
                        </pic:nvPicPr>
                        <pic:blipFill>
                          <a:blip r:embed="rId77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80"/>
        </w:tc>
      </w:tr>
    </w:tbl>
    <w:p>
      <w:pPr>
        <w:pStyle w:val="BodyText"/>
      </w:pPr>
      <w:r>
        <w:t xml:space="preserve">З огляду на цей рисунок (</w:t>
      </w:r>
      <w:hyperlink w:anchor="fig-wti-wind-delta-s">
        <w:r>
          <w:rPr>
            <w:rStyle w:val="Hyperlink"/>
          </w:rPr>
          <w:t xml:space="preserve">Рис. 7.29</w:t>
        </w:r>
      </w:hyperlink>
      <w:r>
        <w:t xml:space="preserve">) 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81"/>
    <w:bookmarkStart w:id="787" w:name="показник-асиметрії-a"/>
    <w:p>
      <w:pPr>
        <w:pStyle w:val="Heading3"/>
      </w:pPr>
      <w:r>
        <w:t xml:space="preserve">7.2.6 Показник асиметрії (</w:t>
      </w:r>
      <m:oMath>
        <m:r>
          <m:t>A</m:t>
        </m:r>
      </m:oMath>
      <w:r>
        <w:t xml:space="preserve">)</w:t>
      </w:r>
    </w:p>
    <w:p>
      <w:pPr>
        <w:pStyle w:val="FirstParagraph"/>
      </w:pPr>
      <w:r>
        <w:t xml:space="preserve">Далі ми можемо визначити наступний параметр асиметрії:</w:t>
      </w:r>
    </w:p>
    <w:p>
      <w:pPr>
        <w:pStyle w:val="BodyText"/>
      </w:pPr>
      <w:bookmarkStart w:id="782" w:name="eq-7-6"/>
      <m:oMathPara>
        <m:oMathParaPr>
          <m:jc m:val="center"/>
        </m:oMathParaPr>
        <m:oMath>
          <m:r>
            <m:t>A</m:t>
          </m:r>
          <m:r>
            <m:rPr>
              <m:sty m:val="p"/>
            </m:rPr>
            <m:t>=</m:t>
          </m:r>
          <m:f>
            <m:fPr>
              <m:type m:val="bar"/>
            </m:fPr>
            <m:num>
              <m:r>
                <m:t>Δ</m:t>
              </m:r>
              <m:sSub>
                <m:e>
                  <m:r>
                    <m:t>α</m:t>
                  </m:r>
                </m:e>
                <m:sub>
                  <m:r>
                    <m:t>L</m:t>
                  </m:r>
                </m:sub>
              </m:sSub>
              <m:r>
                <m:rPr>
                  <m:sty m:val="p"/>
                </m:rPr>
                <m:t>−</m:t>
              </m:r>
              <m:r>
                <m:t>Δ</m:t>
              </m:r>
              <m:sSub>
                <m:e>
                  <m:r>
                    <m:t>α</m:t>
                  </m:r>
                </m:e>
                <m:sub>
                  <m:r>
                    <m:t>R</m:t>
                  </m:r>
                </m:sub>
              </m:sSub>
            </m:num>
            <m:den>
              <m:r>
                <m:t>Δ</m:t>
              </m:r>
              <m:sSub>
                <m:e>
                  <m:r>
                    <m:t>α</m:t>
                  </m:r>
                </m:e>
                <m:sub>
                  <m:r>
                    <m:t>R</m:t>
                  </m:r>
                </m:sub>
              </m:sSub>
              <m:r>
                <m:rPr>
                  <m:sty m:val="p"/>
                </m:rPr>
                <m:t>+</m:t>
              </m:r>
              <m:r>
                <m:t>Δ</m:t>
              </m:r>
              <m:sSub>
                <m:e>
                  <m:r>
                    <m:t>α</m:t>
                  </m:r>
                </m:e>
                <m:sub>
                  <m:r>
                    <m:t>L</m:t>
                  </m:r>
                </m:sub>
              </m:sSub>
            </m:den>
          </m:f>
          <m:r>
            <m:rPr>
              <m:sty m:val="p"/>
            </m:rPr>
            <m:t>=</m:t>
          </m:r>
          <m:f>
            <m:fPr>
              <m:type m:val="bar"/>
            </m:fPr>
            <m:num>
              <m:r>
                <m:rPr>
                  <m:sty m:val="p"/>
                </m:rPr>
                <m:t>−</m:t>
              </m:r>
              <m:r>
                <m:t>Δ</m:t>
              </m:r>
              <m:r>
                <m:t>S</m:t>
              </m:r>
            </m:num>
            <m:den>
              <m:r>
                <m:t>Δ</m:t>
              </m:r>
              <m:r>
                <m:t>α</m:t>
              </m:r>
            </m:den>
          </m:f>
          <m:r>
            <m:rPr>
              <m:sty m:val="p"/>
            </m:rPr>
            <m:t>.</m:t>
          </m:r>
          <m:r>
            <m:t>  </m:t>
          </m:r>
          <m:d>
            <m:dPr>
              <m:begChr m:val="("/>
              <m:endChr m:val=")"/>
              <m:sepChr m:val=""/>
              <m:grow/>
            </m:dPr>
            <m:e>
              <m:r>
                <m:t>7.17</m:t>
              </m:r>
            </m:e>
          </m:d>
        </m:oMath>
      </m:oMathPara>
      <w:bookmarkEnd w:id="78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тоді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тоді мультифрактальний спектр має правосторонню асиметрію, що підкреслює сильніший вплив малих флуктуацій на мультифрактальність системи, тобто в часовому ряду переважає мультифрактальна природа малих шумоподібних флуктуацій.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який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86" w:name="fig-wti-wind-a"/>
          <w:p>
            <w:pPr>
              <w:jc w:val="center"/>
            </w:pPr>
            <w:r>
              <w:drawing>
                <wp:inline>
                  <wp:extent cx="5334000" cy="3616036"/>
                  <wp:effectExtent b="0" l="0" r="0" t="0"/>
                  <wp:docPr descr="" title="" id="784" name="Picture"/>
                  <a:graphic>
                    <a:graphicData uri="http://schemas.openxmlformats.org/drawingml/2006/picture">
                      <pic:pic>
                        <pic:nvPicPr>
                          <pic:cNvPr descr="lab_7_files/figure-docx/fig-wti-wind-a-output-1.png" id="785" name="Picture"/>
                          <pic:cNvPicPr>
                            <a:picLocks noChangeArrowheads="1" noChangeAspect="1"/>
                          </pic:cNvPicPr>
                        </pic:nvPicPr>
                        <pic:blipFill>
                          <a:blip r:embed="rId78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86"/>
        </w:tc>
      </w:tr>
    </w:tbl>
    <w:p>
      <w:pPr>
        <w:pStyle w:val="BodyText"/>
      </w:pPr>
      <w:r>
        <w:t xml:space="preserve">На представленому рисунку видно, що, як правило, показник асиметрії зростає під час крахових подій, що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87"/>
    <w:bookmarkStart w:id="79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вилучення потрібної інформації з</w:t>
      </w:r>
      <w:r>
        <w:t xml:space="preserve"> </w:t>
      </w:r>
      <m:oMath>
        <m:r>
          <m:t>h</m:t>
        </m:r>
        <m:d>
          <m:dPr>
            <m:begChr m:val="("/>
            <m:endChr m:val=")"/>
            <m:sepChr m:val=""/>
            <m:grow/>
          </m:dPr>
          <m:e>
            <m:r>
              <m:t>q</m:t>
            </m:r>
          </m:e>
        </m:d>
      </m:oMath>
      <w:r>
        <w:t xml:space="preserve"> </w:t>
      </w:r>
      <w:r>
        <w:t xml:space="preserve">було запропоновано наступну міру, яка називається</w:t>
      </w:r>
      <w:r>
        <w:t xml:space="preserve"> </w:t>
      </w:r>
      <m:oMath>
        <m:r>
          <m:t>h</m:t>
        </m:r>
      </m:oMath>
      <w:r>
        <w:t xml:space="preserve">-індекс флуктуації (</w:t>
      </w:r>
      <m:oMath>
        <m:r>
          <m:t>h</m:t>
        </m:r>
        <m:r>
          <m:t>F</m:t>
        </m:r>
        <m:r>
          <m:t>I</m:t>
        </m:r>
      </m:oMath>
      <w:r>
        <w:t xml:space="preserve">), яка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8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7.18</m:t>
              </m:r>
            </m:e>
          </m:d>
        </m:oMath>
      </m:oMathPara>
      <w:bookmarkEnd w:id="78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2" w:name="fig-wti-hfi"/>
          <w:p>
            <w:pPr>
              <w:jc w:val="center"/>
            </w:pPr>
            <w:r>
              <w:drawing>
                <wp:inline>
                  <wp:extent cx="5334000" cy="3569676"/>
                  <wp:effectExtent b="0" l="0" r="0" t="0"/>
                  <wp:docPr descr="" title="" id="790" name="Picture"/>
                  <a:graphic>
                    <a:graphicData uri="http://schemas.openxmlformats.org/drawingml/2006/picture">
                      <pic:pic>
                        <pic:nvPicPr>
                          <pic:cNvPr descr="lab_7_files/figure-docx/fig-wti-hfi-output-1.png" id="791" name="Picture"/>
                          <pic:cNvPicPr>
                            <a:picLocks noChangeArrowheads="1" noChangeAspect="1"/>
                          </pic:cNvPicPr>
                        </pic:nvPicPr>
                        <pic:blipFill>
                          <a:blip r:embed="rId78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792"/>
        </w:tc>
      </w:tr>
    </w:tbl>
    <w:p>
      <w:pPr>
        <w:pStyle w:val="BodyText"/>
      </w:pPr>
      <w:r>
        <w:t xml:space="preserve">З рисунку (</w:t>
      </w:r>
      <w:hyperlink w:anchor="fig-wti-hfi">
        <w:r>
          <w:rPr>
            <w:rStyle w:val="Hyperlink"/>
          </w:rPr>
          <w:t xml:space="preserve">Рис. 7.31</w:t>
        </w:r>
      </w:hyperlink>
      <w:r>
        <w:t xml:space="preserve">) видно, що найвищий ступінь мультифрактальності, згідно</w:t>
      </w:r>
      <w:r>
        <w:t xml:space="preserve"> </w:t>
      </w:r>
      <m:oMath>
        <m:r>
          <m:t>h</m:t>
        </m:r>
        <m:r>
          <m:t>F</m:t>
        </m:r>
        <m:r>
          <m:t>I</m:t>
        </m:r>
      </m:oMath>
      <w:r>
        <w:t xml:space="preserve">, проявляється саме для криз 1992, 2008, 2016 та 2020 років. Це свідчить про те, що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 що має найвищу амплітуду другої похідної узагальненого показника Херста.</w:t>
      </w:r>
    </w:p>
    <w:bookmarkEnd w:id="793"/>
    <w:bookmarkStart w:id="79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інкриментів (</w:t>
      </w:r>
      <m:oMath>
        <m:r>
          <m:t>α</m:t>
        </m:r>
        <m:r>
          <m:t>C</m:t>
        </m:r>
        <m:r>
          <m:t>F</m:t>
        </m:r>
      </m:oMath>
      <w:r>
        <w:t xml:space="preserve">) 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7" w:name="fig-wti-wind-alphacf"/>
          <w:p>
            <w:pPr>
              <w:jc w:val="center"/>
            </w:pPr>
            <w:r>
              <w:drawing>
                <wp:inline>
                  <wp:extent cx="5334000" cy="3673282"/>
                  <wp:effectExtent b="0" l="0" r="0" t="0"/>
                  <wp:docPr descr="" title="" id="795" name="Picture"/>
                  <a:graphic>
                    <a:graphicData uri="http://schemas.openxmlformats.org/drawingml/2006/picture">
                      <pic:pic>
                        <pic:nvPicPr>
                          <pic:cNvPr descr="lab_7_files/figure-docx/fig-wti-wind-alphacf-output-1.png" id="796" name="Picture"/>
                          <pic:cNvPicPr>
                            <a:picLocks noChangeArrowheads="1" noChangeAspect="1"/>
                          </pic:cNvPicPr>
                        </pic:nvPicPr>
                        <pic:blipFill>
                          <a:blip r:embed="rId79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79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хід думок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в теорії, робить його більш надійним для ідентифікації періодів самоорганізації системи.</w:t>
      </w:r>
    </w:p>
    <w:bookmarkEnd w:id="798"/>
    <w:bookmarkStart w:id="80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Рівняння 7.19</w:t>
        </w:r>
      </w:hyperlink>
      <w:r>
        <w:t xml:space="preserve">):</w:t>
      </w:r>
    </w:p>
    <w:p>
      <w:pPr>
        <w:pStyle w:val="BodyText"/>
      </w:pPr>
      <w:bookmarkStart w:id="79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7.19</m:t>
              </m:r>
            </m:e>
          </m:d>
        </m:oMath>
      </m:oMathPara>
      <w:bookmarkEnd w:id="799"/>
    </w:p>
    <w:p>
      <w:pPr>
        <w:pStyle w:val="FirstParagraph"/>
      </w:pPr>
      <w:r>
        <w:t xml:space="preserve">Розглянемо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3" w:name="fig-wti-wind-c-q-arad"/>
          <w:p>
            <w:pPr>
              <w:jc w:val="center"/>
            </w:pPr>
            <w:r>
              <w:drawing>
                <wp:inline>
                  <wp:extent cx="5334000" cy="3727373"/>
                  <wp:effectExtent b="0" l="0" r="0" t="0"/>
                  <wp:docPr descr="" title="" id="801" name="Picture"/>
                  <a:graphic>
                    <a:graphicData uri="http://schemas.openxmlformats.org/drawingml/2006/picture">
                      <pic:pic>
                        <pic:nvPicPr>
                          <pic:cNvPr descr="lab_7_files/figure-docx/fig-wti-wind-c-q-arad-output-1.png" id="802" name="Picture"/>
                          <pic:cNvPicPr>
                            <a:picLocks noChangeArrowheads="1" noChangeAspect="1"/>
                          </pic:cNvPicPr>
                        </pic:nvPicPr>
                        <pic:blipFill>
                          <a:blip r:embed="rId80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0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04"/>
    <w:bookmarkStart w:id="80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має нести, тому не представляє особливої цікавості.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8" w:name="fig-wti-wind-d-0"/>
          <w:p>
            <w:pPr>
              <w:jc w:val="center"/>
            </w:pPr>
            <w:r>
              <w:drawing>
                <wp:inline>
                  <wp:extent cx="5334000" cy="3673282"/>
                  <wp:effectExtent b="0" l="0" r="0" t="0"/>
                  <wp:docPr descr="" title="" id="806" name="Picture"/>
                  <a:graphic>
                    <a:graphicData uri="http://schemas.openxmlformats.org/drawingml/2006/picture">
                      <pic:pic>
                        <pic:nvPicPr>
                          <pic:cNvPr descr="lab_7_files/figure-docx/fig-wti-wind-d-0-output-1.png" id="807" name="Picture"/>
                          <pic:cNvPicPr>
                            <a:picLocks noChangeArrowheads="1" noChangeAspect="1"/>
                          </pic:cNvPicPr>
                        </pic:nvPicPr>
                        <pic:blipFill>
                          <a:blip r:embed="rId80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08"/>
        </w:tc>
      </w:tr>
    </w:tbl>
    <w:bookmarkEnd w:id="809"/>
    <w:bookmarkStart w:id="81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Як уже зазначалося в теорії, 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informdim"/>
          <w:p>
            <w:pPr>
              <w:jc w:val="center"/>
            </w:pPr>
            <w:r>
              <w:drawing>
                <wp:inline>
                  <wp:extent cx="5334000" cy="3673282"/>
                  <wp:effectExtent b="0" l="0" r="0" t="0"/>
                  <wp:docPr descr="" title="" id="811" name="Picture"/>
                  <a:graphic>
                    <a:graphicData uri="http://schemas.openxmlformats.org/drawingml/2006/picture">
                      <pic:pic>
                        <pic:nvPicPr>
                          <pic:cNvPr descr="lab_7_files/figure-docx/fig-wti-informdim-output-1.png" id="812" name="Picture"/>
                          <pic:cNvPicPr>
                            <a:picLocks noChangeArrowheads="1" noChangeAspect="1"/>
                          </pic:cNvPicPr>
                        </pic:nvPicPr>
                        <pic:blipFill>
                          <a:blip r:embed="rId81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13"/>
        </w:tc>
      </w:tr>
    </w:tbl>
    <w:p>
      <w:pPr>
        <w:pStyle w:val="BodyText"/>
      </w:pPr>
      <w:r>
        <w:t xml:space="preserve">На представленому рисунку (</w:t>
      </w:r>
      <w:hyperlink w:anchor="fig-wti-informdim">
        <w:r>
          <w:rPr>
            <w:rStyle w:val="Hyperlink"/>
          </w:rPr>
          <w:t xml:space="preserve">Рис. 7.35</w:t>
        </w:r>
      </w:hyperlink>
      <w:r>
        <w:t xml:space="preserve">) видно, що інформаційна розмірність характеризується спадом під час крахових подій. Це вказує на зростання ступеня впорядкованості в системі та колективного скупчення агентів ринку в межах конкретної області фазового простору досліджуваної системи. Для рівномірнорозподіленої динаміки цього ринку інформаційна розмірність зростала б, вказуючи на незалежність агентів ринку один від одного.</w:t>
      </w:r>
    </w:p>
    <w:bookmarkEnd w:id="814"/>
    <w:bookmarkStart w:id="81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corrdim"/>
          <w:p>
            <w:pPr>
              <w:jc w:val="center"/>
            </w:pPr>
            <w:r>
              <w:drawing>
                <wp:inline>
                  <wp:extent cx="5334000" cy="3616036"/>
                  <wp:effectExtent b="0" l="0" r="0" t="0"/>
                  <wp:docPr descr="" title="" id="816" name="Picture"/>
                  <a:graphic>
                    <a:graphicData uri="http://schemas.openxmlformats.org/drawingml/2006/picture">
                      <pic:pic>
                        <pic:nvPicPr>
                          <pic:cNvPr descr="lab_7_files/figure-docx/fig-wti-corrdim-output-1.png" id="817" name="Picture"/>
                          <pic:cNvPicPr>
                            <a:picLocks noChangeArrowheads="1" noChangeAspect="1"/>
                          </pic:cNvPicPr>
                        </pic:nvPicPr>
                        <pic:blipFill>
                          <a:blip r:embed="rId81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18"/>
        </w:tc>
      </w:tr>
    </w:tbl>
    <w:p>
      <w:pPr>
        <w:pStyle w:val="BodyText"/>
      </w:pPr>
      <w:r>
        <w:t xml:space="preserve">Кореляційна розмірність на представленому рисунку (</w:t>
      </w:r>
      <w:hyperlink w:anchor="fig-wti-corrdim">
        <w:r>
          <w:rPr>
            <w:rStyle w:val="Hyperlink"/>
          </w:rPr>
          <w:t xml:space="preserve">Рис. 7.36</w:t>
        </w:r>
      </w:hyperlink>
      <w:r>
        <w:t xml:space="preserve">) характеризується зростанням у передкризовий період та спадом під час кризи. Як уже було показано в попередній лабораторній роботі, спадаючи, кореляційна розмірність вказує на зростання ступеня періодизації у системі та зміщення всіх траєкторій фазового простору в одну конкретну область. Це говорить про те, що більшість агентів ринку починає орієнтуватися на один конкретний вектор розвитку системи в котру вони залучені. Тобто, їх думки в цей момент стають більш синхронізованими.</w:t>
      </w:r>
    </w:p>
    <w:bookmarkEnd w:id="819"/>
    <w:bookmarkStart w:id="826" w:name="X8e52f186314032fabc8b2baffc48c5f9203b5e3"/>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узагальнений фрактальних розмірностей</w:t>
      </w:r>
    </w:p>
    <w:p>
      <w:pPr>
        <w:pStyle w:val="FirstParagraph"/>
      </w:pPr>
      <w:r>
        <w:t xml:space="preserve">Якщо фрактальні показники дорівнюють один одному, це може вказувати на те, що система є доволі простою, і її елементи значною мірою незалежні один від одного, а її поведінка наближається до нормального Гаусового розподілу. Однак, якщо поведінка системи є досить складною, тоді узагальнені фрактальні розмірності в сукупності можуть мати форму сигмоїди, вказуючи на більш складні внутрішні взаємозв’язки в системі.</w:t>
      </w:r>
    </w:p>
    <w:p>
      <w:pPr>
        <w:pStyle w:val="BodyText"/>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2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7.20</m:t>
              </m:r>
            </m:e>
          </m:d>
        </m:oMath>
      </m:oMathPara>
      <w:bookmarkEnd w:id="82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Ми можемо дізнатися так само кривизну лівого хвоста кривої узагальнених фрактальних розмірностей (</w:t>
      </w:r>
      <m:oMath>
        <m:r>
          <m:t>Δ</m:t>
        </m:r>
        <m:sSub>
          <m:e>
            <m:r>
              <m:t>D</m:t>
            </m:r>
          </m:e>
          <m:sub>
            <m:r>
              <m:t>L</m:t>
            </m:r>
          </m:sub>
        </m:sSub>
      </m:oMath>
      <w:r>
        <w:t xml:space="preserve">). Вона визначатиметься як</w:t>
      </w:r>
    </w:p>
    <w:p>
      <w:pPr>
        <w:pStyle w:val="BodyText"/>
      </w:pPr>
      <w:bookmarkStart w:id="82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7.21</m:t>
              </m:r>
            </m:e>
          </m:d>
        </m:oMath>
      </m:oMathPara>
      <w:bookmarkEnd w:id="82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25" w:name="fig-delta-lr"/>
          <w:p>
            <w:pPr>
              <w:jc w:val="center"/>
            </w:pPr>
            <w:r>
              <w:drawing>
                <wp:inline>
                  <wp:extent cx="5334000" cy="3467432"/>
                  <wp:effectExtent b="0" l="0" r="0" t="0"/>
                  <wp:docPr descr="" title="" id="823" name="Picture"/>
                  <a:graphic>
                    <a:graphicData uri="http://schemas.openxmlformats.org/drawingml/2006/picture">
                      <pic:pic>
                        <pic:nvPicPr>
                          <pic:cNvPr descr="lab_7_files/figure-docx/fig-delta-lr-output-1.png" id="824" name="Picture"/>
                          <pic:cNvPicPr>
                            <a:picLocks noChangeArrowheads="1" noChangeAspect="1"/>
                          </pic:cNvPicPr>
                        </pic:nvPicPr>
                        <pic:blipFill>
                          <a:blip r:embed="rId82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Динаміка індексу сирої нафти WTI та</w:t>
            </w:r>
            <w:r>
              <w:t xml:space="preserve"> </w:t>
            </w:r>
            <w:r>
              <w:t xml:space="preserve">кривизни лівого і правого хвостів спектра узагальнених фрактальних розмірностей</w:t>
            </w:r>
          </w:p>
          <w:bookmarkEnd w:id="82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ми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домінація малоконцентрованих елементів, що відзеркалює зростання зеленої кривої.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двох показників кривизни хвостів узагальнених розмірностей.</w:t>
      </w:r>
    </w:p>
    <w:bookmarkEnd w:id="826"/>
    <w:bookmarkStart w:id="87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дивилися на залежність</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w:t>
      </w:r>
    </w:p>
    <w:p>
      <w:pPr>
        <w:pStyle w:val="BodyText"/>
      </w:pPr>
      <w:r>
        <w:t xml:space="preserve">Перш за все огосимо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3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0" w:name="fig-hq-2d"/>
          <w:p>
            <w:pPr>
              <w:jc w:val="center"/>
            </w:pPr>
            <w:r>
              <w:drawing>
                <wp:inline>
                  <wp:extent cx="5334000" cy="1752599"/>
                  <wp:effectExtent b="0" l="0" r="0" t="0"/>
                  <wp:docPr descr="" title="" id="828" name="Picture"/>
                  <a:graphic>
                    <a:graphicData uri="http://schemas.openxmlformats.org/drawingml/2006/picture">
                      <pic:pic>
                        <pic:nvPicPr>
                          <pic:cNvPr descr="lab_7_files/figure-docx/fig-hq-2d-output-1.png" id="829" name="Picture"/>
                          <pic:cNvPicPr>
                            <a:picLocks noChangeArrowheads="1" noChangeAspect="1"/>
                          </pic:cNvPicPr>
                        </pic:nvPicPr>
                        <pic:blipFill>
                          <a:blip r:embed="rId827"/>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34" w:name="fig-hq-3d"/>
          <w:p>
            <w:pPr>
              <w:jc w:val="center"/>
            </w:pPr>
            <w:r>
              <w:drawing>
                <wp:inline>
                  <wp:extent cx="5334000" cy="4333491"/>
                  <wp:effectExtent b="0" l="0" r="0" t="0"/>
                  <wp:docPr descr="" title="" id="832" name="Picture"/>
                  <a:graphic>
                    <a:graphicData uri="http://schemas.openxmlformats.org/drawingml/2006/picture">
                      <pic:pic>
                        <pic:nvPicPr>
                          <pic:cNvPr descr="lab_7_files/figure-docx/fig-hq-3d-output-1.png" id="833" name="Picture"/>
                          <pic:cNvPicPr>
                            <a:picLocks noChangeArrowheads="1" noChangeAspect="1"/>
                          </pic:cNvPicPr>
                        </pic:nvPicPr>
                        <pic:blipFill>
                          <a:blip r:embed="rId831"/>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в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35"/>
    <w:bookmarkStart w:id="84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39" w:name="fig-tauq-2d"/>
          <w:p>
            <w:pPr>
              <w:jc w:val="center"/>
            </w:pPr>
            <w:r>
              <w:drawing>
                <wp:inline>
                  <wp:extent cx="5334000" cy="1752599"/>
                  <wp:effectExtent b="0" l="0" r="0" t="0"/>
                  <wp:docPr descr="" title="" id="837" name="Picture"/>
                  <a:graphic>
                    <a:graphicData uri="http://schemas.openxmlformats.org/drawingml/2006/picture">
                      <pic:pic>
                        <pic:nvPicPr>
                          <pic:cNvPr descr="lab_7_files/figure-docx/fig-tauq-2d-output-1.png" id="838" name="Picture"/>
                          <pic:cNvPicPr>
                            <a:picLocks noChangeArrowheads="1" noChangeAspect="1"/>
                          </pic:cNvPicPr>
                        </pic:nvPicPr>
                        <pic:blipFill>
                          <a:blip r:embed="rId836"/>
                          <a:stretch>
                            <a:fillRect/>
                          </a:stretch>
                        </pic:blipFill>
                        <pic:spPr bwMode="auto">
                          <a:xfrm>
                            <a:off x="0" y="0"/>
                            <a:ext cx="5334000" cy="17525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3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3" w:name="fig-tauq-3d"/>
          <w:p>
            <w:pPr>
              <w:jc w:val="center"/>
            </w:pPr>
            <w:r>
              <w:drawing>
                <wp:inline>
                  <wp:extent cx="5334000" cy="4358569"/>
                  <wp:effectExtent b="0" l="0" r="0" t="0"/>
                  <wp:docPr descr="" title="" id="841" name="Picture"/>
                  <a:graphic>
                    <a:graphicData uri="http://schemas.openxmlformats.org/drawingml/2006/picture">
                      <pic:pic>
                        <pic:nvPicPr>
                          <pic:cNvPr descr="lab_7_files/figure-docx/fig-tauq-3d-output-1.png" id="842" name="Picture"/>
                          <pic:cNvPicPr>
                            <a:picLocks noChangeArrowheads="1" noChangeAspect="1"/>
                          </pic:cNvPicPr>
                        </pic:nvPicPr>
                        <pic:blipFill>
                          <a:blip r:embed="rId840"/>
                          <a:stretch>
                            <a:fillRect/>
                          </a:stretch>
                        </pic:blipFill>
                        <pic:spPr bwMode="auto">
                          <a:xfrm>
                            <a:off x="0" y="0"/>
                            <a:ext cx="5334000" cy="43585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44"/>
    <w:bookmarkStart w:id="85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8" w:name="fig-dq-2d"/>
          <w:p>
            <w:pPr>
              <w:jc w:val="center"/>
            </w:pPr>
            <w:r>
              <w:drawing>
                <wp:inline>
                  <wp:extent cx="5334000" cy="1738223"/>
                  <wp:effectExtent b="0" l="0" r="0" t="0"/>
                  <wp:docPr descr="" title="" id="846" name="Picture"/>
                  <a:graphic>
                    <a:graphicData uri="http://schemas.openxmlformats.org/drawingml/2006/picture">
                      <pic:pic>
                        <pic:nvPicPr>
                          <pic:cNvPr descr="lab_7_files/figure-docx/fig-dq-2d-output-1.png" id="847" name="Picture"/>
                          <pic:cNvPicPr>
                            <a:picLocks noChangeArrowheads="1" noChangeAspect="1"/>
                          </pic:cNvPicPr>
                        </pic:nvPicPr>
                        <pic:blipFill>
                          <a:blip r:embed="rId845"/>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4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2" w:name="fig-dq-3d"/>
          <w:p>
            <w:pPr>
              <w:jc w:val="center"/>
            </w:pPr>
            <w:r>
              <w:drawing>
                <wp:inline>
                  <wp:extent cx="5334000" cy="4274465"/>
                  <wp:effectExtent b="0" l="0" r="0" t="0"/>
                  <wp:docPr descr="" title="" id="850" name="Picture"/>
                  <a:graphic>
                    <a:graphicData uri="http://schemas.openxmlformats.org/drawingml/2006/picture">
                      <pic:pic>
                        <pic:nvPicPr>
                          <pic:cNvPr descr="lab_7_files/figure-docx/fig-dq-3d-output-1.png" id="851" name="Picture"/>
                          <pic:cNvPicPr>
                            <a:picLocks noChangeArrowheads="1" noChangeAspect="1"/>
                          </pic:cNvPicPr>
                        </pic:nvPicPr>
                        <pic:blipFill>
                          <a:blip r:embed="rId849"/>
                          <a:stretch>
                            <a:fillRect/>
                          </a:stretch>
                        </pic:blipFill>
                        <pic:spPr bwMode="auto">
                          <a:xfrm>
                            <a:off x="0" y="0"/>
                            <a:ext cx="5334000" cy="4274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що вже згадувались попередньо.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53"/>
    <w:bookmarkStart w:id="862" w:name="X304ae30dd26288c1b55d98e3c3603079acb4471"/>
    <w:p>
      <w:pPr>
        <w:pStyle w:val="Heading4"/>
      </w:pPr>
      <w:r>
        <w:t xml:space="preserve">7.2.14.4 Динаміка</w:t>
      </w:r>
      <w:r>
        <w:t xml:space="preserve"> </w:t>
      </w:r>
      <m:oMath>
        <m:r>
          <m:t>C</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7" w:name="fig-heat-2d"/>
          <w:p>
            <w:pPr>
              <w:jc w:val="center"/>
            </w:pPr>
            <w:r>
              <w:drawing>
                <wp:inline>
                  <wp:extent cx="5334000" cy="1738223"/>
                  <wp:effectExtent b="0" l="0" r="0" t="0"/>
                  <wp:docPr descr="" title="" id="855" name="Picture"/>
                  <a:graphic>
                    <a:graphicData uri="http://schemas.openxmlformats.org/drawingml/2006/picture">
                      <pic:pic>
                        <pic:nvPicPr>
                          <pic:cNvPr descr="lab_7_files/figure-docx/fig-heat-2d-output-1.png" id="856" name="Picture"/>
                          <pic:cNvPicPr>
                            <a:picLocks noChangeArrowheads="1" noChangeAspect="1"/>
                          </pic:cNvPicPr>
                        </pic:nvPicPr>
                        <pic:blipFill>
                          <a:blip r:embed="rId854"/>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5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1" w:name="fig-heat-3d"/>
          <w:p>
            <w:pPr>
              <w:jc w:val="center"/>
            </w:pPr>
            <w:r>
              <w:drawing>
                <wp:inline>
                  <wp:extent cx="5334000" cy="4279322"/>
                  <wp:effectExtent b="0" l="0" r="0" t="0"/>
                  <wp:docPr descr="" title="" id="859" name="Picture"/>
                  <a:graphic>
                    <a:graphicData uri="http://schemas.openxmlformats.org/drawingml/2006/picture">
                      <pic:pic>
                        <pic:nvPicPr>
                          <pic:cNvPr descr="lab_7_files/figure-docx/fig-heat-3d-output-1.png" id="860" name="Picture"/>
                          <pic:cNvPicPr>
                            <a:picLocks noChangeArrowheads="1" noChangeAspect="1"/>
                          </pic:cNvPicPr>
                        </pic:nvPicPr>
                        <pic:blipFill>
                          <a:blip r:embed="rId858"/>
                          <a:stretch>
                            <a:fillRect/>
                          </a:stretch>
                        </pic:blipFill>
                        <pic:spPr bwMode="auto">
                          <a:xfrm>
                            <a:off x="0" y="0"/>
                            <a:ext cx="5334000" cy="42793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спостерігається мультифрактальної теплоємності під час кризових подій, що у свою чергу вказує схожість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62"/>
    <w:bookmarkStart w:id="87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fr"Colormap of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66" w:name="fig-falpha-2d"/>
          <w:p>
            <w:pPr>
              <w:jc w:val="center"/>
            </w:pPr>
            <w:r>
              <w:drawing>
                <wp:inline>
                  <wp:extent cx="5334000" cy="1738223"/>
                  <wp:effectExtent b="0" l="0" r="0" t="0"/>
                  <wp:docPr descr="" title="" id="864" name="Picture"/>
                  <a:graphic>
                    <a:graphicData uri="http://schemas.openxmlformats.org/drawingml/2006/picture">
                      <pic:pic>
                        <pic:nvPicPr>
                          <pic:cNvPr descr="lab_7_files/figure-docx/fig-falpha-2d-output-1.png" id="865" name="Picture"/>
                          <pic:cNvPicPr>
                            <a:picLocks noChangeArrowheads="1" noChangeAspect="1"/>
                          </pic:cNvPicPr>
                        </pic:nvPicPr>
                        <pic:blipFill>
                          <a:blip r:embed="rId863"/>
                          <a:stretch>
                            <a:fillRect/>
                          </a:stretch>
                        </pic:blipFill>
                        <pic:spPr bwMode="auto">
                          <a:xfrm>
                            <a:off x="0" y="0"/>
                            <a:ext cx="5334000" cy="173822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6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0" w:name="fig-falpha-3d"/>
          <w:p>
            <w:pPr>
              <w:jc w:val="center"/>
            </w:pPr>
            <w:r>
              <w:drawing>
                <wp:inline>
                  <wp:extent cx="5334000" cy="4333491"/>
                  <wp:effectExtent b="0" l="0" r="0" t="0"/>
                  <wp:docPr descr="" title="" id="868" name="Picture"/>
                  <a:graphic>
                    <a:graphicData uri="http://schemas.openxmlformats.org/drawingml/2006/picture">
                      <pic:pic>
                        <pic:nvPicPr>
                          <pic:cNvPr descr="lab_7_files/figure-docx/fig-falpha-3d-output-1.png" id="869" name="Picture"/>
                          <pic:cNvPicPr>
                            <a:picLocks noChangeArrowheads="1" noChangeAspect="1"/>
                          </pic:cNvPicPr>
                        </pic:nvPicPr>
                        <pic:blipFill>
                          <a:blip r:embed="rId867"/>
                          <a:stretch>
                            <a:fillRect/>
                          </a:stretch>
                        </pic:blipFill>
                        <pic:spPr bwMode="auto">
                          <a:xfrm>
                            <a:off x="0" y="0"/>
                            <a:ext cx="5334000" cy="43334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 Даний показник було розраховано в ковзному вікні для індеку сирої нафти WTI</w:t>
            </w:r>
          </w:p>
          <w:bookmarkEnd w:id="870"/>
        </w:tc>
      </w:tr>
    </w:tbl>
    <w:p>
      <w:pPr>
        <w:pStyle w:val="BodyText"/>
      </w:pPr>
      <w:r>
        <w:t xml:space="preserve">Як ми можемо бачити з представлених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пробувати використовувати в якості індикаторів або індикаторів-передвісників кризових подій.</w:t>
      </w:r>
    </w:p>
    <w:bookmarkEnd w:id="871"/>
    <w:bookmarkEnd w:id="872"/>
    <w:bookmarkEnd w:id="873"/>
    <w:bookmarkEnd w:id="874"/>
    <w:bookmarkStart w:id="903"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отримання «прихованої» інформації в складних економічних системах.</w:t>
      </w:r>
    </w:p>
    <w:bookmarkStart w:id="886"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 де проблема з’явилася 50 років тому при дослідженні енергетичних рівнів складних ядер, що існуючі на той час моделі були не в змозі пояснити.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передбачення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6"/>
        </w:numPr>
        <w:pStyle w:val="Compact"/>
      </w:pPr>
      <w:r>
        <w:t xml:space="preserve">Яка можлива інтерпретація для відхилень від ТВМ?</w:t>
      </w:r>
    </w:p>
    <w:p>
      <w:pPr>
        <w:numPr>
          <w:ilvl w:val="0"/>
          <w:numId w:val="1086"/>
        </w:numPr>
        <w:pStyle w:val="Compact"/>
      </w:pPr>
      <w:r>
        <w:t xml:space="preserve">Що можна сказати про структуру C з цих результатів?</w:t>
      </w:r>
    </w:p>
    <w:p>
      <w:pPr>
        <w:numPr>
          <w:ilvl w:val="0"/>
          <w:numId w:val="1086"/>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усього ринку, що є звичайним для всіх акцій. Аналіз змісту власних значень, що відхиляються від ТВМ, показує існування взаємних кореляцій між акціями того ж самого типу промисловості,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w:t>
      </w:r>
      <w:r>
        <w:t xml:space="preserve"> </w:t>
      </w:r>
      <w:r>
        <w:t xml:space="preserve">“</w:t>
      </w:r>
      <w:r>
        <w:t xml:space="preserve">власні вектори, що відхиляються</w:t>
      </w:r>
      <w:r>
        <w:t xml:space="preserve">”</w:t>
      </w:r>
      <w:r>
        <w:t xml:space="preserve">,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78"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не лише з точки зору наукових причин розуміння економіки як складної динамічної системи, але також і з практичних поглядів,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w:t>
      </w:r>
      <w:r>
        <w:t xml:space="preserve"> </w:t>
      </w:r>
      <w:r>
        <w:t xml:space="preserve">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75"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75"/>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76" w:name="eq-8-2"/>
      <m:oMathPara>
        <m:oMathParaPr>
          <m:jc m:val="center"/>
        </m:oMathParaPr>
        <m:oMath>
          <m:sSub>
            <m:e>
              <m:r>
                <m:t>g</m:t>
              </m:r>
            </m:e>
            <m:sub>
              <m:r>
                <m:t>i</m:t>
              </m:r>
            </m:sub>
          </m:sSub>
          <m:d>
            <m:dPr>
              <m:begChr m:val="("/>
              <m:endChr m:val=")"/>
              <m:sepChr m:val=""/>
              <m:grow/>
            </m:dPr>
            <m:e>
              <m:r>
                <m:t>t</m:t>
              </m:r>
            </m:e>
          </m:d>
          <m:r>
            <m:rPr>
              <m:sty m:val="p"/>
            </m:rPr>
            <m:t>≡</m:t>
          </m:r>
          <m:f>
            <m:fPr>
              <m:type m:val="bar"/>
            </m:fPr>
            <m:num>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num>
            <m:den>
              <m:sSub>
                <m:e>
                  <m:r>
                    <m:t>σ</m:t>
                  </m:r>
                </m:e>
                <m:sub>
                  <m:r>
                    <m:t>i</m:t>
                  </m:r>
                </m:sub>
              </m:sSub>
            </m:den>
          </m:f>
          <m:r>
            <m:rPr>
              <m:sty m:val="p"/>
            </m:rPr>
            <m:t>,</m:t>
          </m:r>
          <m:r>
            <m:t>  </m:t>
          </m:r>
          <m:d>
            <m:dPr>
              <m:begChr m:val="("/>
              <m:endChr m:val=")"/>
              <m:sepChr m:val=""/>
              <m:grow/>
            </m:dPr>
            <m:e>
              <m:r>
                <m:t>8.2</m:t>
              </m:r>
            </m:e>
          </m:d>
        </m:oMath>
      </m:oMathPara>
      <w:bookmarkEnd w:id="876"/>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Тобі обчислення кореляцій</w:t>
      </w:r>
      <w:r>
        <w:t xml:space="preserve"> </w:t>
      </w:r>
      <m:oMath>
        <m:r>
          <m:t>C</m:t>
        </m:r>
      </m:oMath>
      <w:r>
        <w:t xml:space="preserve"> </w:t>
      </w:r>
      <w:r>
        <w:t xml:space="preserve">зводиться до обчислення формули:</w:t>
      </w:r>
    </w:p>
    <w:p>
      <w:pPr>
        <w:pStyle w:val="BodyText"/>
      </w:pPr>
      <w:bookmarkStart w:id="877"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77"/>
    </w:p>
    <w:p>
      <w:pPr>
        <w:pStyle w:val="FirstParagraph"/>
      </w:pPr>
      <w:r>
        <w:t xml:space="preserve">Згідно з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7"/>
        </w:numPr>
        <w:pStyle w:val="Compact"/>
      </w:pPr>
      <w:r>
        <w:t xml:space="preserve">ринкові умови з часом змінюються і взаємна кореляція, що існує між будь-якою</w:t>
      </w:r>
      <w:r>
        <w:t xml:space="preserve"> </w:t>
      </w:r>
      <w:r>
        <w:t xml:space="preserve">парою акцій, може бути не постійною (нестаціонарною);</w:t>
      </w:r>
    </w:p>
    <w:p>
      <w:pPr>
        <w:numPr>
          <w:ilvl w:val="0"/>
          <w:numId w:val="1087"/>
        </w:numPr>
        <w:pStyle w:val="Compact"/>
      </w:pPr>
      <w:r>
        <w:t xml:space="preserve">скінчена довжина досліджуваного ряду, доступного для оцінювання взаємних</w:t>
      </w:r>
      <w:r>
        <w:t xml:space="preserve"> </w:t>
      </w:r>
      <w:r>
        <w:t xml:space="preserve">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Якщо буде використано довгий ряд для вилучення проблеми скінченної довжини, на</w:t>
      </w:r>
      <w:r>
        <w:t xml:space="preserve"> </w:t>
      </w:r>
      <w:r>
        <w:t xml:space="preserve">отримані значення буде впливати нестаціонарність крос-кореляцій. З цих причин, емпірично виміряні крос-кореляції будуть містити</w:t>
      </w:r>
      <w:r>
        <w:t xml:space="preserve"> </w:t>
      </w:r>
      <w:r>
        <w:t xml:space="preserve">“</w:t>
      </w:r>
      <w:r>
        <w:t xml:space="preserve">випадкові</w:t>
      </w:r>
      <w:r>
        <w:t xml:space="preserve">”</w:t>
      </w:r>
      <w:r>
        <w:t xml:space="preserve"> </w:t>
      </w:r>
      <w:r>
        <w:t xml:space="preserve">складові, і найбільш важливою (і одночасно важкою проблемою) є оцінка в складі матриці</w:t>
      </w:r>
      <w:r>
        <w:t xml:space="preserve"> </w:t>
      </w:r>
      <m:oMath>
        <m:r>
          <m:t>C</m:t>
        </m:r>
      </m:oMath>
      <w:r>
        <w:t xml:space="preserve"> </w:t>
      </w:r>
      <w:r>
        <w:t xml:space="preserve">таких взаємних кореляцій, що не є результатом випадковості.</w:t>
      </w:r>
    </w:p>
    <w:p>
      <w:pPr>
        <w:pStyle w:val="BodyText"/>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w:t>
      </w:r>
      <w:r>
        <w:t xml:space="preserve"> </w:t>
      </w:r>
      <w:r>
        <w:t xml:space="preserve">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Таким чином,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78"/>
    <w:bookmarkStart w:id="883"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 У матричній нотації така матриця може бути виражена як</w:t>
      </w:r>
    </w:p>
    <w:p>
      <w:pPr>
        <w:pStyle w:val="BodyText"/>
      </w:pPr>
      <w:bookmarkStart w:id="879"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79"/>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80"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80"/>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w:t>
      </w:r>
    </w:p>
    <w:p>
      <w:pPr>
        <w:pStyle w:val="BodyText"/>
      </w:pPr>
      <w:r>
        <w:t xml:space="preserve">Статистичні властивості випадкових матриць</w:t>
      </w:r>
      <w:r>
        <w:t xml:space="preserve"> </w:t>
      </w:r>
      <m:oMath>
        <m:r>
          <m:t>R</m:t>
        </m:r>
      </m:oMath>
      <w:r>
        <w:t xml:space="preserve"> </w:t>
      </w:r>
      <w:r>
        <w:t xml:space="preserve">відомі.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f>
          <m:fPr>
            <m:type m:val="bar"/>
          </m:fPr>
          <m:num>
            <m:r>
              <m:t>L</m:t>
            </m:r>
          </m:num>
          <m:den>
            <m:r>
              <m:t>N</m:t>
            </m:r>
          </m:den>
        </m:f>
        <m:d>
          <m:dPr>
            <m:begChr m:val="("/>
            <m:endChr m:val=")"/>
            <m:sepChr m:val=""/>
            <m:grow/>
          </m:dPr>
          <m:e>
            <m:r>
              <m:rPr>
                <m:sty m:val="p"/>
              </m:rPr>
              <m:t>&gt;</m:t>
            </m:r>
            <m:r>
              <m:t>1</m:t>
            </m:r>
          </m:e>
        </m:d>
      </m:oMath>
      <w:r>
        <w:t xml:space="preserve"> </w:t>
      </w:r>
      <w:r>
        <w:t xml:space="preserve">фіксоване, показано аналітично,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81"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t>  </m:t>
          </m:r>
          <m:d>
            <m:dPr>
              <m:begChr m:val="("/>
              <m:endChr m:val=")"/>
              <m:sepChr m:val=""/>
              <m:grow/>
            </m:dPr>
            <m:e>
              <m:r>
                <m:t>8.6</m:t>
              </m:r>
            </m:e>
          </m:d>
        </m:oMath>
      </m:oMathPara>
      <w:bookmarkEnd w:id="881"/>
    </w:p>
    <w:p>
      <w:pPr>
        <w:pStyle w:val="FirstParagraph"/>
      </w:pPr>
      <w:r>
        <w:t xml:space="preserve">де</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82" w:name="eq-8-7"/>
      <m:oMathPara>
        <m:oMathParaPr>
          <m:jc m:val="center"/>
        </m:oMathParaPr>
        <m:oMath>
          <m:sSub>
            <m:e>
              <m:r>
                <m:t>λ</m:t>
              </m:r>
            </m:e>
            <m:sub>
              <m:r>
                <m:rPr>
                  <m:sty m:val="p"/>
                </m:rPr>
                <m:t>±</m:t>
              </m:r>
            </m:sub>
          </m:sSub>
          <m:r>
            <m:rPr>
              <m:sty m:val="p"/>
            </m:rPr>
            <m:t>=</m:t>
          </m:r>
          <m:r>
            <m:t>1</m:t>
          </m:r>
          <m:r>
            <m:rPr>
              <m:sty m:val="p"/>
            </m:rPr>
            <m:t>+</m:t>
          </m:r>
          <m:f>
            <m:fPr>
              <m:type m:val="bar"/>
            </m:fPr>
            <m:num>
              <m:r>
                <m:t>1</m:t>
              </m:r>
            </m:num>
            <m:den>
              <m:r>
                <m:t>Q</m:t>
              </m:r>
            </m:den>
          </m:f>
          <m:r>
            <m:rPr>
              <m:sty m:val="p"/>
            </m:rPr>
            <m:t>±</m:t>
          </m:r>
          <m:r>
            <m:t>2</m:t>
          </m:r>
          <m:rad>
            <m:radPr>
              <m:degHide m:val="1"/>
            </m:radPr>
            <m:deg/>
            <m:e>
              <m:f>
                <m:fPr>
                  <m:type m:val="bar"/>
                </m:fPr>
                <m:num>
                  <m:r>
                    <m:t>1</m:t>
                  </m:r>
                </m:num>
                <m:den>
                  <m:r>
                    <m:t>Q</m:t>
                  </m:r>
                </m:den>
              </m:f>
            </m:e>
          </m:rad>
          <m:r>
            <m:rPr>
              <m:sty m:val="p"/>
            </m:rPr>
            <m:t>.</m:t>
          </m:r>
          <m:r>
            <m:t>  </m:t>
          </m:r>
          <m:d>
            <m:dPr>
              <m:begChr m:val="("/>
              <m:endChr m:val=")"/>
              <m:sepChr m:val=""/>
              <m:grow/>
            </m:dPr>
            <m:e>
              <m:r>
                <m:t>8.7</m:t>
              </m:r>
            </m:e>
          </m:d>
        </m:oMath>
      </m:oMathPara>
      <w:bookmarkEnd w:id="882"/>
    </w:p>
    <w:p>
      <w:pPr>
        <w:pStyle w:val="FirstParagraph"/>
      </w:pPr>
      <w:r>
        <w:t xml:space="preserve">Звертаємо вашу увагу, що вираз (</w:t>
      </w:r>
      <w:hyperlink w:anchor="eq-8-6">
        <w:r>
          <w:rPr>
            <w:rStyle w:val="Hyperlink"/>
          </w:rPr>
          <w:t xml:space="preserve">Рівняння 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власних значень отриманих за допомогою ТВМ.</w:t>
      </w:r>
    </w:p>
    <w:p>
      <w:pPr>
        <w:pStyle w:val="BodyText"/>
      </w:pPr>
      <w:r>
        <w:t xml:space="preserve">Оскільки рівняння (</w:t>
      </w:r>
      <w:hyperlink w:anchor="eq-8-6">
        <w:r>
          <w:rPr>
            <w:rStyle w:val="Hyperlink"/>
          </w:rPr>
          <w:t xml:space="preserve">Рівняння 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із</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83"/>
    <w:bookmarkStart w:id="885" w:name="обернене-відношення-участі"/>
    <w:p>
      <w:pPr>
        <w:pStyle w:val="Heading3"/>
      </w:pPr>
      <w:r>
        <w:t xml:space="preserve">8.1.3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в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84"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84"/>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88"/>
        </w:numPr>
        <w:pStyle w:val="Compact"/>
      </w:pPr>
      <w:r>
        <w:t xml:space="preserve">вектор з ідентичними компонентами</w:t>
      </w:r>
      <w:r>
        <w:t xml:space="preserve"> </w:t>
      </w:r>
      <m:oMath>
        <m:sSubSup>
          <m:e>
            <m:r>
              <m:t>u</m:t>
            </m:r>
          </m:e>
          <m:sub>
            <m:r>
              <m:t>l</m:t>
            </m:r>
          </m:sub>
          <m:sup>
            <m:r>
              <m:t>k</m:t>
            </m:r>
          </m:sup>
        </m:sSubSup>
        <m:r>
          <m:rPr>
            <m:sty m:val="p"/>
          </m:rPr>
          <m:t>≡</m:t>
        </m:r>
        <m:f>
          <m:fPr>
            <m:type m:val="bar"/>
          </m:fPr>
          <m:num>
            <m:r>
              <m:t>1</m:t>
            </m:r>
          </m:num>
          <m:den>
            <m:rad>
              <m:radPr>
                <m:degHide m:val="1"/>
              </m:radPr>
              <m:deg/>
              <m:e>
                <m:r>
                  <m:t>N</m:t>
                </m:r>
              </m:e>
            </m:rad>
          </m:den>
        </m:f>
      </m:oMath>
      <w:r>
        <w:t xml:space="preserve"> </w:t>
      </w:r>
      <w:r>
        <w:t xml:space="preserve">має</w:t>
      </w:r>
      <w:r>
        <w:t xml:space="preserve"> </w:t>
      </w:r>
      <m:oMath>
        <m:sSup>
          <m:e>
            <m:r>
              <m:t>I</m:t>
            </m:r>
          </m:e>
          <m:sup>
            <m:r>
              <m:t>k</m:t>
            </m:r>
          </m:sup>
        </m:sSup>
        <m:r>
          <m:rPr>
            <m:sty m:val="p"/>
          </m:rPr>
          <m:t>=</m:t>
        </m:r>
        <m:f>
          <m:fPr>
            <m:type m:val="bar"/>
          </m:fPr>
          <m:num>
            <m:r>
              <m:t>1</m:t>
            </m:r>
          </m:num>
          <m:den>
            <m:r>
              <m:t>N</m:t>
            </m:r>
          </m:den>
        </m:f>
      </m:oMath>
      <w:r>
        <w:t xml:space="preserve">;</w:t>
      </w:r>
      <w:r>
        <w:br/>
      </w:r>
    </w:p>
    <w:p>
      <w:pPr>
        <w:numPr>
          <w:ilvl w:val="0"/>
          <w:numId w:val="1088"/>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значний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 C може мати випадкову зону матричної структури.</w:t>
      </w:r>
    </w:p>
    <w:bookmarkEnd w:id="885"/>
    <w:bookmarkEnd w:id="886"/>
    <w:bookmarkStart w:id="902"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$103.68</w:t>
            </w:r>
          </w:p>
        </w:tc>
        <w:tc>
          <w:tcPr/>
          <w:p>
            <w:pPr>
              <w:pStyle w:val="Compact"/>
              <w:jc w:val="left"/>
            </w:pPr>
            <w:r>
              <w:t xml:space="preserve">-1.96</w:t>
            </w:r>
          </w:p>
        </w:tc>
        <w:tc>
          <w:tcPr/>
          <w:p>
            <w:pPr>
              <w:pStyle w:val="Compact"/>
              <w:jc w:val="left"/>
            </w:pPr>
            <w:r>
              <w:t xml:space="preserve">-1.855%</w:t>
            </w:r>
          </w:p>
        </w:tc>
        <w:tc>
          <w:tcPr/>
          <w:p>
            <w:pPr>
              <w:pStyle w:val="Compact"/>
              <w:jc w:val="left"/>
            </w:pPr>
            <w:r>
              <w:t xml:space="preserve">30335448465.00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2255378</w:t>
            </w:r>
          </w:p>
        </w:tc>
        <w:tc>
          <w:tcPr/>
          <w:p>
            <w:pPr>
              <w:pStyle w:val="Compact"/>
              <w:jc w:val="left"/>
            </w:pPr>
            <w:r>
              <w:t xml:space="preserve">Industrials</w:t>
            </w:r>
          </w:p>
        </w:tc>
        <w:tc>
          <w:tcPr/>
          <w:p>
            <w:pPr>
              <w:pStyle w:val="Compact"/>
              <w:jc w:val="left"/>
            </w:pPr>
            <w:r>
              <w:t xml:space="preserve">Electrical Products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$23.86</w:t>
            </w:r>
          </w:p>
        </w:tc>
        <w:tc>
          <w:tcPr/>
          <w:p>
            <w:pPr>
              <w:pStyle w:val="Compact"/>
              <w:jc w:val="left"/>
            </w:pPr>
            <w:r>
              <w:t xml:space="preserve">0.42</w:t>
            </w:r>
          </w:p>
        </w:tc>
        <w:tc>
          <w:tcPr/>
          <w:p>
            <w:pPr>
              <w:pStyle w:val="Compact"/>
              <w:jc w:val="left"/>
            </w:pPr>
            <w:r>
              <w:t xml:space="preserve">1.792%</w:t>
            </w:r>
          </w:p>
        </w:tc>
        <w:tc>
          <w:tcPr/>
          <w:p>
            <w:pPr>
              <w:pStyle w:val="Compact"/>
              <w:jc w:val="left"/>
            </w:pPr>
            <w:r>
              <w:t xml:space="preserve">4257807575.00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4466232</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w:t>
            </w:r>
          </w:p>
        </w:tc>
        <w:tc>
          <w:tcPr/>
          <w:p>
            <w:pPr>
              <w:pStyle w:val="Compact"/>
              <w:jc w:val="left"/>
            </w:pPr>
            <w:r>
              <w:t xml:space="preserve">Ares Acquisition Corporation Class A Ordinary ...</w:t>
            </w:r>
          </w:p>
        </w:tc>
        <w:tc>
          <w:tcPr/>
          <w:p>
            <w:pPr>
              <w:pStyle w:val="Compact"/>
              <w:jc w:val="left"/>
            </w:pPr>
            <w:r>
              <w:t xml:space="preserve">$10.77</w:t>
            </w:r>
          </w:p>
        </w:tc>
        <w:tc>
          <w:tcPr/>
          <w:p>
            <w:pPr>
              <w:pStyle w:val="Compact"/>
              <w:jc w:val="left"/>
            </w:pPr>
            <w:r>
              <w:t xml:space="preserve">-0.01</w:t>
            </w:r>
          </w:p>
        </w:tc>
        <w:tc>
          <w:tcPr/>
          <w:p>
            <w:pPr>
              <w:pStyle w:val="Compact"/>
              <w:jc w:val="left"/>
            </w:pPr>
            <w:r>
              <w:t xml:space="preserve">-0.093%</w:t>
            </w:r>
          </w:p>
        </w:tc>
        <w:tc>
          <w:tcPr/>
          <w:p>
            <w:pPr>
              <w:pStyle w:val="Compact"/>
              <w:jc w:val="left"/>
            </w:pPr>
            <w:r>
              <w:t xml:space="preserve">760407880.00</w:t>
            </w:r>
          </w:p>
        </w:tc>
        <w:tc>
          <w:tcPr/>
          <w:p>
            <w:pPr>
              <w:pStyle w:val="Compact"/>
            </w:pPr>
          </w:p>
        </w:tc>
        <w:tc>
          <w:tcPr/>
          <w:p>
            <w:pPr>
              <w:pStyle w:val="Compact"/>
              <w:jc w:val="left"/>
            </w:pPr>
            <w:r>
              <w:t xml:space="preserve">2021</w:t>
            </w:r>
          </w:p>
        </w:tc>
        <w:tc>
          <w:tcPr/>
          <w:p>
            <w:pPr>
              <w:pStyle w:val="Compact"/>
              <w:jc w:val="left"/>
            </w:pPr>
            <w:r>
              <w:t xml:space="preserve">62409</w:t>
            </w:r>
          </w:p>
        </w:tc>
        <w:tc>
          <w:tcPr/>
          <w:p>
            <w:pPr>
              <w:pStyle w:val="Compact"/>
              <w:jc w:val="left"/>
            </w:pPr>
            <w:r>
              <w:t xml:space="preserve">Industrials</w:t>
            </w:r>
          </w:p>
        </w:tc>
        <w:tc>
          <w:tcPr/>
          <w:p>
            <w:pPr>
              <w:pStyle w:val="Compact"/>
              <w:jc w:val="left"/>
            </w:pPr>
            <w:r>
              <w:t xml:space="preserve">Metal Fabrications</w:t>
            </w:r>
          </w:p>
        </w:tc>
        <w:tc>
          <w:tcPr/>
          <w:p>
            <w:pPr>
              <w:pStyle w:val="Compact"/>
              <w:jc w:val="left"/>
            </w:pPr>
            <w:r>
              <w:t xml:space="preserve">/market-activity/stocks/aac</w:t>
            </w:r>
          </w:p>
        </w:tc>
      </w:tr>
      <w:tr>
        <w:tc>
          <w:tcPr/>
          <w:p>
            <w:pPr>
              <w:pStyle w:val="Compact"/>
              <w:jc w:val="left"/>
            </w:pPr>
            <w:r>
              <w:t xml:space="preserve">3</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$1.02</w:t>
            </w:r>
          </w:p>
        </w:tc>
        <w:tc>
          <w:tcPr/>
          <w:p>
            <w:pPr>
              <w:pStyle w:val="Compact"/>
              <w:jc w:val="left"/>
            </w:pPr>
            <w:r>
              <w:t xml:space="preserve">-0.0089</w:t>
            </w:r>
          </w:p>
        </w:tc>
        <w:tc>
          <w:tcPr/>
          <w:p>
            <w:pPr>
              <w:pStyle w:val="Compact"/>
              <w:jc w:val="left"/>
            </w:pPr>
            <w:r>
              <w:t xml:space="preserve">-0.865%</w:t>
            </w:r>
          </w:p>
        </w:tc>
        <w:tc>
          <w:tcPr/>
          <w:p>
            <w:pPr>
              <w:pStyle w:val="Compact"/>
              <w:jc w:val="left"/>
            </w:pPr>
            <w:r>
              <w:t xml:space="preserve">32254613.00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2205</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$0.0869</w:t>
            </w:r>
          </w:p>
        </w:tc>
        <w:tc>
          <w:tcPr/>
          <w:p>
            <w:pPr>
              <w:pStyle w:val="Compact"/>
              <w:jc w:val="left"/>
            </w:pPr>
            <w:r>
              <w:t xml:space="preserve">-0.0011</w:t>
            </w:r>
          </w:p>
        </w:tc>
        <w:tc>
          <w:tcPr/>
          <w:p>
            <w:pPr>
              <w:pStyle w:val="Compact"/>
              <w:jc w:val="left"/>
            </w:pPr>
            <w:r>
              <w:t xml:space="preserve">-1.25%</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1100</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18</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$171.13</w:t>
            </w:r>
          </w:p>
        </w:tc>
        <w:tc>
          <w:tcPr/>
          <w:p>
            <w:pPr>
              <w:pStyle w:val="Compact"/>
              <w:jc w:val="left"/>
            </w:pPr>
            <w:r>
              <w:t xml:space="preserve">-2.31</w:t>
            </w:r>
          </w:p>
        </w:tc>
        <w:tc>
          <w:tcPr/>
          <w:p>
            <w:pPr>
              <w:pStyle w:val="Compact"/>
              <w:jc w:val="left"/>
            </w:pPr>
            <w:r>
              <w:t xml:space="preserve">-1.332%</w:t>
            </w:r>
          </w:p>
        </w:tc>
        <w:tc>
          <w:tcPr/>
          <w:p>
            <w:pPr>
              <w:pStyle w:val="Compact"/>
              <w:jc w:val="left"/>
            </w:pPr>
            <w:r>
              <w:t xml:space="preserve">675486.122160</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42331738</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2995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$126.83</w:t>
            </w:r>
          </w:p>
        </w:tc>
        <w:tc>
          <w:tcPr/>
          <w:p>
            <w:pPr>
              <w:pStyle w:val="Compact"/>
              <w:jc w:val="left"/>
            </w:pPr>
            <w:r>
              <w:t xml:space="preserve">-13.29</w:t>
            </w:r>
          </w:p>
        </w:tc>
        <w:tc>
          <w:tcPr/>
          <w:p>
            <w:pPr>
              <w:pStyle w:val="Compact"/>
              <w:jc w:val="left"/>
            </w:pPr>
            <w:r>
              <w:t xml:space="preserve">-9.485%</w:t>
            </w:r>
          </w:p>
        </w:tc>
        <w:tc>
          <w:tcPr/>
          <w:p>
            <w:pPr>
              <w:pStyle w:val="Compact"/>
              <w:jc w:val="left"/>
            </w:pPr>
            <w:r>
              <w:t xml:space="preserve">599199.470000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53289059</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2996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$125.74</w:t>
            </w:r>
          </w:p>
        </w:tc>
        <w:tc>
          <w:tcPr/>
          <w:p>
            <w:pPr>
              <w:pStyle w:val="Compact"/>
              <w:jc w:val="left"/>
            </w:pPr>
            <w:r>
              <w:t xml:space="preserve">-13.07</w:t>
            </w:r>
          </w:p>
        </w:tc>
        <w:tc>
          <w:tcPr/>
          <w:p>
            <w:pPr>
              <w:pStyle w:val="Compact"/>
              <w:jc w:val="left"/>
            </w:pPr>
            <w:r>
              <w:t xml:space="preserve">-9.416%</w:t>
            </w:r>
          </w:p>
        </w:tc>
        <w:tc>
          <w:tcPr/>
          <w:p>
            <w:pPr>
              <w:pStyle w:val="Compact"/>
              <w:jc w:val="left"/>
            </w:pPr>
            <w:r>
              <w:t xml:space="preserve">585455.660000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74470572</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r>
        <w:tc>
          <w:tcPr/>
          <w:p>
            <w:pPr>
              <w:pStyle w:val="Compact"/>
              <w:jc w:val="left"/>
            </w:pPr>
            <w:r>
              <w:t xml:space="preserve">4477</w:t>
            </w:r>
          </w:p>
        </w:tc>
        <w:tc>
          <w:tcPr/>
          <w:p>
            <w:pPr>
              <w:pStyle w:val="Compact"/>
              <w:jc w:val="left"/>
            </w:pPr>
            <w:r>
              <w:t xml:space="preserve">MSFT</w:t>
            </w:r>
          </w:p>
        </w:tc>
        <w:tc>
          <w:tcPr/>
          <w:p>
            <w:pPr>
              <w:pStyle w:val="Compact"/>
              <w:jc w:val="left"/>
            </w:pPr>
            <w:r>
              <w:t xml:space="preserve">Microsoft Corporation Common Stock</w:t>
            </w:r>
          </w:p>
        </w:tc>
        <w:tc>
          <w:tcPr/>
          <w:p>
            <w:pPr>
              <w:pStyle w:val="Compact"/>
              <w:jc w:val="left"/>
            </w:pPr>
            <w:r>
              <w:t xml:space="preserve">$340.64</w:t>
            </w:r>
          </w:p>
        </w:tc>
        <w:tc>
          <w:tcPr/>
          <w:p>
            <w:pPr>
              <w:pStyle w:val="Compact"/>
              <w:jc w:val="left"/>
            </w:pPr>
            <w:r>
              <w:t xml:space="preserve">10.11</w:t>
            </w:r>
          </w:p>
        </w:tc>
        <w:tc>
          <w:tcPr/>
          <w:p>
            <w:pPr>
              <w:pStyle w:val="Compact"/>
              <w:jc w:val="left"/>
            </w:pPr>
            <w:r>
              <w:t xml:space="preserve">3.059%</w:t>
            </w:r>
          </w:p>
        </w:tc>
        <w:tc>
          <w:tcPr/>
          <w:p>
            <w:pPr>
              <w:pStyle w:val="Compact"/>
              <w:jc w:val="left"/>
            </w:pPr>
            <w:r>
              <w:t xml:space="preserve">530874.714262</w:t>
            </w:r>
          </w:p>
        </w:tc>
        <w:tc>
          <w:tcPr/>
          <w:p>
            <w:pPr>
              <w:pStyle w:val="Compact"/>
              <w:jc w:val="left"/>
            </w:pPr>
            <w:r>
              <w:t xml:space="preserve">United States</w:t>
            </w:r>
          </w:p>
        </w:tc>
        <w:tc>
          <w:tcPr/>
          <w:p>
            <w:pPr>
              <w:pStyle w:val="Compact"/>
              <w:jc w:val="left"/>
            </w:pPr>
            <w:r>
              <w:t xml:space="preserve">1986</w:t>
            </w:r>
          </w:p>
        </w:tc>
        <w:tc>
          <w:tcPr/>
          <w:p>
            <w:pPr>
              <w:pStyle w:val="Compact"/>
              <w:jc w:val="left"/>
            </w:pPr>
            <w:r>
              <w:t xml:space="preserve">47823790</w:t>
            </w:r>
          </w:p>
        </w:tc>
        <w:tc>
          <w:tcPr/>
          <w:p>
            <w:pPr>
              <w:pStyle w:val="Compact"/>
              <w:jc w:val="left"/>
            </w:pPr>
            <w:r>
              <w:t xml:space="preserve">Technology</w:t>
            </w:r>
          </w:p>
        </w:tc>
        <w:tc>
          <w:tcPr/>
          <w:p>
            <w:pPr>
              <w:pStyle w:val="Compact"/>
              <w:jc w:val="left"/>
            </w:pPr>
            <w:r>
              <w:t xml:space="preserve">Computer Software: Prepackaged Software</w:t>
            </w:r>
          </w:p>
        </w:tc>
        <w:tc>
          <w:tcPr/>
          <w:p>
            <w:pPr>
              <w:pStyle w:val="Compact"/>
              <w:jc w:val="left"/>
            </w:pPr>
            <w:r>
              <w:t xml:space="preserve">/market-activity/stocks/msft</w:t>
            </w:r>
          </w:p>
        </w:tc>
      </w:tr>
      <w:tr>
        <w:tc>
          <w:tcPr/>
          <w:p>
            <w:pPr>
              <w:pStyle w:val="Compact"/>
              <w:jc w:val="left"/>
            </w:pPr>
            <w:r>
              <w:t xml:space="preserve">408</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$121.35</w:t>
            </w:r>
          </w:p>
        </w:tc>
        <w:tc>
          <w:tcPr/>
          <w:p>
            <w:pPr>
              <w:pStyle w:val="Compact"/>
              <w:jc w:val="left"/>
            </w:pPr>
            <w:r>
              <w:t xml:space="preserve">-7.21</w:t>
            </w:r>
          </w:p>
        </w:tc>
        <w:tc>
          <w:tcPr/>
          <w:p>
            <w:pPr>
              <w:pStyle w:val="Compact"/>
              <w:jc w:val="left"/>
            </w:pPr>
            <w:r>
              <w:t xml:space="preserve">-5.608%</w:t>
            </w:r>
          </w:p>
        </w:tc>
        <w:tc>
          <w:tcPr/>
          <w:p>
            <w:pPr>
              <w:pStyle w:val="Compact"/>
              <w:jc w:val="left"/>
            </w:pPr>
            <w:r>
              <w:t xml:space="preserve">252059.059095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64091789</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['AAPL', 'GOOG', 'GOOGL', 'MSFT', 'AMZN', 'ACN', 'JNJ', 'UNH', 'CRM', 'CVX']</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"2023-10-25"</w:t>
      </w:r>
      <w:r>
        <w:br/>
      </w:r>
      <w:r>
        <w:rPr>
          <w:rStyle w:val="NormalTok"/>
        </w:rPr>
        <w:t xml:space="preserve">data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0.331940</w:t>
            </w:r>
          </w:p>
        </w:tc>
        <w:tc>
          <w:tcPr/>
          <w:p>
            <w:pPr>
              <w:pStyle w:val="Compact"/>
              <w:jc w:val="left"/>
            </w:pPr>
            <w:r>
              <w:t xml:space="preserve">0.284807</w:t>
            </w:r>
          </w:p>
        </w:tc>
        <w:tc>
          <w:tcPr/>
          <w:p>
            <w:pPr>
              <w:pStyle w:val="Compact"/>
              <w:jc w:val="left"/>
            </w:pPr>
            <w:r>
              <w:t xml:space="preserve">14.984426</w:t>
            </w:r>
          </w:p>
        </w:tc>
        <w:tc>
          <w:tcPr/>
          <w:p>
            <w:pPr>
              <w:pStyle w:val="Compact"/>
              <w:jc w:val="left"/>
            </w:pPr>
            <w:r>
              <w:t xml:space="preserve">19.391705</w:t>
            </w:r>
          </w:p>
        </w:tc>
        <w:tc>
          <w:tcPr/>
          <w:p>
            <w:pPr>
              <w:pStyle w:val="Compact"/>
              <w:jc w:val="left"/>
            </w:pPr>
            <w:r>
              <w:t xml:space="preserve">15.452660</w:t>
            </w:r>
          </w:p>
        </w:tc>
        <w:tc>
          <w:tcPr/>
          <w:p>
            <w:pPr>
              <w:pStyle w:val="Compact"/>
              <w:jc w:val="left"/>
            </w:pPr>
            <w:r>
              <w:t xml:space="preserve">28.258905</w:t>
            </w:r>
          </w:p>
        </w:tc>
        <w:tc>
          <w:tcPr/>
          <w:p>
            <w:pPr>
              <w:pStyle w:val="Compact"/>
              <w:jc w:val="left"/>
            </w:pPr>
            <w:r>
              <w:t xml:space="preserve">8.876990</w:t>
            </w:r>
          </w:p>
        </w:tc>
        <w:tc>
          <w:tcPr/>
          <w:p>
            <w:pPr>
              <w:pStyle w:val="Compact"/>
              <w:jc w:val="left"/>
            </w:pPr>
            <w:r>
              <w:t xml:space="preserve">17.383923</w:t>
            </w:r>
          </w:p>
        </w:tc>
        <w:tc>
          <w:tcPr/>
          <w:p>
            <w:pPr>
              <w:pStyle w:val="Compact"/>
              <w:jc w:val="left"/>
            </w:pPr>
            <w:r>
              <w:t xml:space="preserve">17.229757</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5.445521</w:t>
            </w:r>
          </w:p>
        </w:tc>
        <w:tc>
          <w:tcPr/>
          <w:p>
            <w:pPr>
              <w:pStyle w:val="Compact"/>
              <w:jc w:val="left"/>
            </w:pPr>
            <w:r>
              <w:t xml:space="preserve">14.341556</w:t>
            </w:r>
          </w:p>
        </w:tc>
        <w:tc>
          <w:tcPr/>
          <w:p>
            <w:pPr>
              <w:pStyle w:val="Compact"/>
              <w:jc w:val="left"/>
            </w:pPr>
            <w:r>
              <w:t xml:space="preserve">9.328091</w:t>
            </w:r>
          </w:p>
        </w:tc>
        <w:tc>
          <w:tcPr/>
          <w:p>
            <w:pPr>
              <w:pStyle w:val="Compact"/>
              <w:jc w:val="left"/>
            </w:pPr>
            <w:r>
              <w:t xml:space="preserve">30.550989</w:t>
            </w:r>
          </w:p>
        </w:tc>
        <w:tc>
          <w:tcPr/>
          <w:p>
            <w:pPr>
              <w:pStyle w:val="Compact"/>
              <w:jc w:val="left"/>
            </w:pPr>
            <w:r>
              <w:t xml:space="preserve">10.333231</w:t>
            </w:r>
          </w:p>
        </w:tc>
        <w:tc>
          <w:tcPr/>
          <w:p>
            <w:pPr>
              <w:pStyle w:val="Compact"/>
              <w:jc w:val="left"/>
            </w:pPr>
            <w:r>
              <w:t xml:space="preserve">14.899978</w:t>
            </w:r>
          </w:p>
        </w:tc>
        <w:tc>
          <w:tcPr/>
          <w:p>
            <w:pPr>
              <w:pStyle w:val="Compact"/>
              <w:jc w:val="left"/>
            </w:pPr>
            <w:r>
              <w:t xml:space="preserve">5.713789</w:t>
            </w:r>
          </w:p>
        </w:tc>
        <w:tc>
          <w:tcPr/>
          <w:p>
            <w:pPr>
              <w:pStyle w:val="Compact"/>
              <w:jc w:val="left"/>
            </w:pPr>
            <w:r>
              <w:t xml:space="preserve">21.294727</w:t>
            </w:r>
          </w:p>
        </w:tc>
        <w:tc>
          <w:tcPr/>
          <w:p>
            <w:pPr>
              <w:pStyle w:val="Compact"/>
              <w:jc w:val="left"/>
            </w:pPr>
            <w:r>
              <w:t xml:space="preserve">38.050941</w:t>
            </w:r>
          </w:p>
        </w:tc>
        <w:tc>
          <w:tcPr/>
          <w:p>
            <w:pPr>
              <w:pStyle w:val="Compact"/>
              <w:jc w:val="left"/>
            </w:pPr>
            <w:r>
              <w:t xml:space="preserve">19.562275</w:t>
            </w:r>
          </w:p>
        </w:tc>
      </w:tr>
      <w:tr>
        <w:tc>
          <w:tcPr/>
          <w:p>
            <w:pPr>
              <w:pStyle w:val="Compact"/>
              <w:jc w:val="left"/>
            </w:pPr>
            <w:r>
              <w:t xml:space="preserve">2002-01-02</w:t>
            </w:r>
          </w:p>
        </w:tc>
        <w:tc>
          <w:tcPr/>
          <w:p>
            <w:pPr>
              <w:pStyle w:val="Compact"/>
              <w:jc w:val="left"/>
            </w:pPr>
            <w:r>
              <w:t xml:space="preserve">0.353160</w:t>
            </w:r>
          </w:p>
        </w:tc>
        <w:tc>
          <w:tcPr/>
          <w:p>
            <w:pPr>
              <w:pStyle w:val="Compact"/>
              <w:jc w:val="left"/>
            </w:pPr>
            <w:r>
              <w:t xml:space="preserve">0.308827</w:t>
            </w:r>
          </w:p>
        </w:tc>
        <w:tc>
          <w:tcPr/>
          <w:p>
            <w:pPr>
              <w:pStyle w:val="Compact"/>
              <w:jc w:val="left"/>
            </w:pPr>
            <w:r>
              <w:t xml:space="preserve">15.008610</w:t>
            </w:r>
          </w:p>
        </w:tc>
        <w:tc>
          <w:tcPr/>
          <w:p>
            <w:pPr>
              <w:pStyle w:val="Compact"/>
              <w:jc w:val="left"/>
            </w:pPr>
            <w:r>
              <w:t xml:space="preserve">18.880257</w:t>
            </w:r>
          </w:p>
        </w:tc>
        <w:tc>
          <w:tcPr/>
          <w:p>
            <w:pPr>
              <w:pStyle w:val="Compact"/>
              <w:jc w:val="left"/>
            </w:pPr>
            <w:r>
              <w:t xml:space="preserve">15.845817</w:t>
            </w:r>
          </w:p>
        </w:tc>
        <w:tc>
          <w:tcPr/>
          <w:p>
            <w:pPr>
              <w:pStyle w:val="Compact"/>
              <w:jc w:val="left"/>
            </w:pPr>
            <w:r>
              <w:t xml:space="preserve">28.870050</w:t>
            </w:r>
          </w:p>
        </w:tc>
        <w:tc>
          <w:tcPr/>
          <w:p>
            <w:pPr>
              <w:pStyle w:val="Compact"/>
              <w:jc w:val="left"/>
            </w:pPr>
            <w:r>
              <w:t xml:space="preserve">8.765645</w:t>
            </w:r>
          </w:p>
        </w:tc>
        <w:tc>
          <w:tcPr/>
          <w:p>
            <w:pPr>
              <w:pStyle w:val="Compact"/>
              <w:jc w:val="left"/>
            </w:pPr>
            <w:r>
              <w:t xml:space="preserve">17.551647</w:t>
            </w:r>
          </w:p>
        </w:tc>
        <w:tc>
          <w:tcPr/>
          <w:p>
            <w:pPr>
              <w:pStyle w:val="Compact"/>
              <w:jc w:val="left"/>
            </w:pPr>
            <w:r>
              <w:t xml:space="preserve">16.954996</w:t>
            </w:r>
          </w:p>
        </w:tc>
        <w:tc>
          <w:tcPr/>
          <w:p>
            <w:pPr>
              <w:pStyle w:val="Compact"/>
              <w:jc w:val="left"/>
            </w:pPr>
            <w:r>
              <w:t xml:space="preserve">4.300000</w:t>
            </w:r>
          </w:p>
        </w:tc>
        <w:tc>
          <w:tcPr/>
          <w:p>
            <w:pPr>
              <w:pStyle w:val="Compact"/>
              <w:jc w:val="left"/>
            </w:pPr>
            <w:r>
              <w:t xml:space="preserve">...</w:t>
            </w:r>
          </w:p>
        </w:tc>
        <w:tc>
          <w:tcPr/>
          <w:p>
            <w:pPr>
              <w:pStyle w:val="Compact"/>
              <w:jc w:val="left"/>
            </w:pPr>
            <w:r>
              <w:t xml:space="preserve">5.502244</w:t>
            </w:r>
          </w:p>
        </w:tc>
        <w:tc>
          <w:tcPr/>
          <w:p>
            <w:pPr>
              <w:pStyle w:val="Compact"/>
              <w:jc w:val="left"/>
            </w:pPr>
            <w:r>
              <w:t xml:space="preserve">14.270627</w:t>
            </w:r>
          </w:p>
        </w:tc>
        <w:tc>
          <w:tcPr/>
          <w:p>
            <w:pPr>
              <w:pStyle w:val="Compact"/>
              <w:jc w:val="left"/>
            </w:pPr>
            <w:r>
              <w:t xml:space="preserve">9.262630</w:t>
            </w:r>
          </w:p>
        </w:tc>
        <w:tc>
          <w:tcPr/>
          <w:p>
            <w:pPr>
              <w:pStyle w:val="Compact"/>
              <w:jc w:val="left"/>
            </w:pPr>
            <w:r>
              <w:t xml:space="preserve">30.528574</w:t>
            </w:r>
          </w:p>
        </w:tc>
        <w:tc>
          <w:tcPr/>
          <w:p>
            <w:pPr>
              <w:pStyle w:val="Compact"/>
              <w:jc w:val="left"/>
            </w:pPr>
            <w:r>
              <w:t xml:space="preserve">10.145624</w:t>
            </w:r>
          </w:p>
        </w:tc>
        <w:tc>
          <w:tcPr/>
          <w:p>
            <w:pPr>
              <w:pStyle w:val="Compact"/>
              <w:jc w:val="left"/>
            </w:pPr>
            <w:r>
              <w:t xml:space="preserve">15.223341</w:t>
            </w:r>
          </w:p>
        </w:tc>
        <w:tc>
          <w:tcPr/>
          <w:p>
            <w:pPr>
              <w:pStyle w:val="Compact"/>
              <w:jc w:val="left"/>
            </w:pPr>
            <w:r>
              <w:t xml:space="preserve">5.709144</w:t>
            </w:r>
          </w:p>
        </w:tc>
        <w:tc>
          <w:tcPr/>
          <w:p>
            <w:pPr>
              <w:pStyle w:val="Compact"/>
              <w:jc w:val="left"/>
            </w:pPr>
            <w:r>
              <w:t xml:space="preserve">20.927788</w:t>
            </w:r>
          </w:p>
        </w:tc>
        <w:tc>
          <w:tcPr/>
          <w:p>
            <w:pPr>
              <w:pStyle w:val="Compact"/>
              <w:jc w:val="left"/>
            </w:pPr>
            <w:r>
              <w:t xml:space="preserve">38.381535</w:t>
            </w:r>
          </w:p>
        </w:tc>
        <w:tc>
          <w:tcPr/>
          <w:p>
            <w:pPr>
              <w:pStyle w:val="Compact"/>
              <w:jc w:val="left"/>
            </w:pPr>
            <w:r>
              <w:t xml:space="preserve">19.711607</w:t>
            </w:r>
          </w:p>
        </w:tc>
      </w:tr>
      <w:tr>
        <w:tc>
          <w:tcPr/>
          <w:p>
            <w:pPr>
              <w:pStyle w:val="Compact"/>
              <w:jc w:val="left"/>
            </w:pPr>
            <w:r>
              <w:t xml:space="preserve">2002-01-03</w:t>
            </w:r>
          </w:p>
        </w:tc>
        <w:tc>
          <w:tcPr/>
          <w:p>
            <w:pPr>
              <w:pStyle w:val="Compact"/>
              <w:jc w:val="left"/>
            </w:pPr>
            <w:r>
              <w:t xml:space="preserve">0.357404</w:t>
            </w:r>
          </w:p>
        </w:tc>
        <w:tc>
          <w:tcPr/>
          <w:p>
            <w:pPr>
              <w:pStyle w:val="Compact"/>
              <w:jc w:val="left"/>
            </w:pPr>
            <w:r>
              <w:t xml:space="preserve">0.308827</w:t>
            </w:r>
          </w:p>
        </w:tc>
        <w:tc>
          <w:tcPr/>
          <w:p>
            <w:pPr>
              <w:pStyle w:val="Compact"/>
              <w:jc w:val="left"/>
            </w:pPr>
            <w:r>
              <w:t xml:space="preserve">15.022053</w:t>
            </w:r>
          </w:p>
        </w:tc>
        <w:tc>
          <w:tcPr/>
          <w:p>
            <w:pPr>
              <w:pStyle w:val="Compact"/>
              <w:jc w:val="left"/>
            </w:pPr>
            <w:r>
              <w:t xml:space="preserve">18.289574</w:t>
            </w:r>
          </w:p>
        </w:tc>
        <w:tc>
          <w:tcPr/>
          <w:p>
            <w:pPr>
              <w:pStyle w:val="Compact"/>
              <w:jc w:val="left"/>
            </w:pPr>
            <w:r>
              <w:t xml:space="preserve">16.462931</w:t>
            </w:r>
          </w:p>
        </w:tc>
        <w:tc>
          <w:tcPr/>
          <w:p>
            <w:pPr>
              <w:pStyle w:val="Compact"/>
              <w:jc w:val="left"/>
            </w:pPr>
            <w:r>
              <w:t xml:space="preserve">30.340614</w:t>
            </w:r>
          </w:p>
        </w:tc>
        <w:tc>
          <w:tcPr/>
          <w:p>
            <w:pPr>
              <w:pStyle w:val="Compact"/>
              <w:jc w:val="left"/>
            </w:pPr>
            <w:r>
              <w:t xml:space="preserve">8.672855</w:t>
            </w:r>
          </w:p>
        </w:tc>
        <w:tc>
          <w:tcPr/>
          <w:p>
            <w:pPr>
              <w:pStyle w:val="Compact"/>
              <w:jc w:val="left"/>
            </w:pPr>
            <w:r>
              <w:t xml:space="preserve">17.427847</w:t>
            </w:r>
          </w:p>
        </w:tc>
        <w:tc>
          <w:tcPr/>
          <w:p>
            <w:pPr>
              <w:pStyle w:val="Compact"/>
              <w:jc w:val="left"/>
            </w:pPr>
            <w:r>
              <w:t xml:space="preserve">16.635281</w:t>
            </w:r>
          </w:p>
        </w:tc>
        <w:tc>
          <w:tcPr/>
          <w:p>
            <w:pPr>
              <w:pStyle w:val="Compact"/>
              <w:jc w:val="left"/>
            </w:pPr>
            <w:r>
              <w:t xml:space="preserve">4.480000</w:t>
            </w:r>
          </w:p>
        </w:tc>
        <w:tc>
          <w:tcPr/>
          <w:p>
            <w:pPr>
              <w:pStyle w:val="Compact"/>
              <w:jc w:val="left"/>
            </w:pPr>
            <w:r>
              <w:t xml:space="preserve">...</w:t>
            </w:r>
          </w:p>
        </w:tc>
        <w:tc>
          <w:tcPr/>
          <w:p>
            <w:pPr>
              <w:pStyle w:val="Compact"/>
              <w:jc w:val="left"/>
            </w:pPr>
            <w:r>
              <w:t xml:space="preserve">5.655400</w:t>
            </w:r>
          </w:p>
        </w:tc>
        <w:tc>
          <w:tcPr/>
          <w:p>
            <w:pPr>
              <w:pStyle w:val="Compact"/>
              <w:jc w:val="left"/>
            </w:pPr>
            <w:r>
              <w:t xml:space="preserve">14.110532</w:t>
            </w:r>
          </w:p>
        </w:tc>
        <w:tc>
          <w:tcPr/>
          <w:p>
            <w:pPr>
              <w:pStyle w:val="Compact"/>
              <w:jc w:val="left"/>
            </w:pPr>
            <w:r>
              <w:t xml:space="preserve">9.603026</w:t>
            </w:r>
          </w:p>
        </w:tc>
        <w:tc>
          <w:tcPr/>
          <w:p>
            <w:pPr>
              <w:pStyle w:val="Compact"/>
              <w:jc w:val="left"/>
            </w:pPr>
            <w:r>
              <w:t xml:space="preserve">31.089144</w:t>
            </w:r>
          </w:p>
        </w:tc>
        <w:tc>
          <w:tcPr/>
          <w:p>
            <w:pPr>
              <w:pStyle w:val="Compact"/>
              <w:jc w:val="left"/>
            </w:pPr>
            <w:r>
              <w:t xml:space="preserve">10.194996</w:t>
            </w:r>
          </w:p>
        </w:tc>
        <w:tc>
          <w:tcPr/>
          <w:p>
            <w:pPr>
              <w:pStyle w:val="Compact"/>
              <w:jc w:val="left"/>
            </w:pPr>
            <w:r>
              <w:t xml:space="preserve">15.728801</w:t>
            </w:r>
          </w:p>
        </w:tc>
        <w:tc>
          <w:tcPr/>
          <w:p>
            <w:pPr>
              <w:pStyle w:val="Compact"/>
              <w:jc w:val="left"/>
            </w:pPr>
            <w:r>
              <w:t xml:space="preserve">5.685916</w:t>
            </w:r>
          </w:p>
        </w:tc>
        <w:tc>
          <w:tcPr/>
          <w:p>
            <w:pPr>
              <w:pStyle w:val="Compact"/>
              <w:jc w:val="left"/>
            </w:pPr>
            <w:r>
              <w:t xml:space="preserve">21.769196</w:t>
            </w:r>
          </w:p>
        </w:tc>
        <w:tc>
          <w:tcPr/>
          <w:p>
            <w:pPr>
              <w:pStyle w:val="Compact"/>
              <w:jc w:val="left"/>
            </w:pPr>
            <w:r>
              <w:t xml:space="preserve">38.335232</w:t>
            </w:r>
          </w:p>
        </w:tc>
        <w:tc>
          <w:tcPr/>
          <w:p>
            <w:pPr>
              <w:pStyle w:val="Compact"/>
              <w:jc w:val="left"/>
            </w:pPr>
            <w:r>
              <w:t xml:space="preserve">19.741465</w:t>
            </w:r>
          </w:p>
        </w:tc>
      </w:tr>
      <w:tr>
        <w:tc>
          <w:tcPr/>
          <w:p>
            <w:pPr>
              <w:pStyle w:val="Compact"/>
              <w:jc w:val="left"/>
            </w:pPr>
            <w:r>
              <w:t xml:space="preserve">2002-01-04</w:t>
            </w:r>
          </w:p>
        </w:tc>
        <w:tc>
          <w:tcPr/>
          <w:p>
            <w:pPr>
              <w:pStyle w:val="Compact"/>
              <w:jc w:val="left"/>
            </w:pPr>
            <w:r>
              <w:t xml:space="preserve">0.359071</w:t>
            </w:r>
          </w:p>
        </w:tc>
        <w:tc>
          <w:tcPr/>
          <w:p>
            <w:pPr>
              <w:pStyle w:val="Compact"/>
              <w:jc w:val="left"/>
            </w:pPr>
            <w:r>
              <w:t xml:space="preserve">0.308827</w:t>
            </w:r>
          </w:p>
        </w:tc>
        <w:tc>
          <w:tcPr/>
          <w:p>
            <w:pPr>
              <w:pStyle w:val="Compact"/>
              <w:jc w:val="left"/>
            </w:pPr>
            <w:r>
              <w:t xml:space="preserve">14.995171</w:t>
            </w:r>
          </w:p>
        </w:tc>
        <w:tc>
          <w:tcPr/>
          <w:p>
            <w:pPr>
              <w:pStyle w:val="Compact"/>
              <w:jc w:val="left"/>
            </w:pPr>
            <w:r>
              <w:t xml:space="preserve">19.953569</w:t>
            </w:r>
          </w:p>
        </w:tc>
        <w:tc>
          <w:tcPr/>
          <w:p>
            <w:pPr>
              <w:pStyle w:val="Compact"/>
              <w:jc w:val="left"/>
            </w:pPr>
            <w:r>
              <w:t xml:space="preserve">17.866360</w:t>
            </w:r>
          </w:p>
        </w:tc>
        <w:tc>
          <w:tcPr/>
          <w:p>
            <w:pPr>
              <w:pStyle w:val="Compact"/>
              <w:jc w:val="left"/>
            </w:pPr>
            <w:r>
              <w:t xml:space="preserve">30.525223</w:t>
            </w:r>
          </w:p>
        </w:tc>
        <w:tc>
          <w:tcPr/>
          <w:p>
            <w:pPr>
              <w:pStyle w:val="Compact"/>
              <w:jc w:val="left"/>
            </w:pPr>
            <w:r>
              <w:t xml:space="preserve">8.351179</w:t>
            </w:r>
          </w:p>
        </w:tc>
        <w:tc>
          <w:tcPr/>
          <w:p>
            <w:pPr>
              <w:pStyle w:val="Compact"/>
              <w:jc w:val="left"/>
            </w:pPr>
            <w:r>
              <w:t xml:space="preserve">17.280092</w:t>
            </w:r>
          </w:p>
        </w:tc>
        <w:tc>
          <w:tcPr/>
          <w:p>
            <w:pPr>
              <w:pStyle w:val="Compact"/>
              <w:jc w:val="left"/>
            </w:pPr>
            <w:r>
              <w:t xml:space="preserve">16.395496</w:t>
            </w:r>
          </w:p>
        </w:tc>
        <w:tc>
          <w:tcPr/>
          <w:p>
            <w:pPr>
              <w:pStyle w:val="Compact"/>
              <w:jc w:val="left"/>
            </w:pPr>
            <w:r>
              <w:t xml:space="preserve">4.500000</w:t>
            </w:r>
          </w:p>
        </w:tc>
        <w:tc>
          <w:tcPr/>
          <w:p>
            <w:pPr>
              <w:pStyle w:val="Compact"/>
              <w:jc w:val="left"/>
            </w:pPr>
            <w:r>
              <w:t xml:space="preserve">...</w:t>
            </w:r>
          </w:p>
        </w:tc>
        <w:tc>
          <w:tcPr/>
          <w:p>
            <w:pPr>
              <w:pStyle w:val="Compact"/>
              <w:jc w:val="left"/>
            </w:pPr>
            <w:r>
              <w:t xml:space="preserve">5.604348</w:t>
            </w:r>
          </w:p>
        </w:tc>
        <w:tc>
          <w:tcPr/>
          <w:p>
            <w:pPr>
              <w:pStyle w:val="Compact"/>
              <w:jc w:val="left"/>
            </w:pPr>
            <w:r>
              <w:t xml:space="preserve">14.185513</w:t>
            </w:r>
          </w:p>
        </w:tc>
        <w:tc>
          <w:tcPr/>
          <w:p>
            <w:pPr>
              <w:pStyle w:val="Compact"/>
              <w:jc w:val="left"/>
            </w:pPr>
            <w:r>
              <w:t xml:space="preserve">9.819045</w:t>
            </w:r>
          </w:p>
        </w:tc>
        <w:tc>
          <w:tcPr/>
          <w:p>
            <w:pPr>
              <w:pStyle w:val="Compact"/>
              <w:jc w:val="left"/>
            </w:pPr>
            <w:r>
              <w:t xml:space="preserve">31.756235</w:t>
            </w:r>
          </w:p>
        </w:tc>
        <w:tc>
          <w:tcPr/>
          <w:p>
            <w:pPr>
              <w:pStyle w:val="Compact"/>
              <w:jc w:val="left"/>
            </w:pPr>
            <w:r>
              <w:t xml:space="preserve">10.387540</w:t>
            </w:r>
          </w:p>
        </w:tc>
        <w:tc>
          <w:tcPr/>
          <w:p>
            <w:pPr>
              <w:pStyle w:val="Compact"/>
              <w:jc w:val="left"/>
            </w:pPr>
            <w:r>
              <w:t xml:space="preserve">15.888920</w:t>
            </w:r>
          </w:p>
        </w:tc>
        <w:tc>
          <w:tcPr/>
          <w:p>
            <w:pPr>
              <w:pStyle w:val="Compact"/>
              <w:jc w:val="left"/>
            </w:pPr>
            <w:r>
              <w:t xml:space="preserve">5.690560</w:t>
            </w:r>
          </w:p>
        </w:tc>
        <w:tc>
          <w:tcPr/>
          <w:p>
            <w:pPr>
              <w:pStyle w:val="Compact"/>
              <w:jc w:val="left"/>
            </w:pPr>
            <w:r>
              <w:t xml:space="preserve">21.864100</w:t>
            </w:r>
          </w:p>
        </w:tc>
        <w:tc>
          <w:tcPr/>
          <w:p>
            <w:pPr>
              <w:pStyle w:val="Compact"/>
              <w:jc w:val="left"/>
            </w:pPr>
            <w:r>
              <w:t xml:space="preserve">38.083996</w:t>
            </w:r>
          </w:p>
        </w:tc>
        <w:tc>
          <w:tcPr/>
          <w:p>
            <w:pPr>
              <w:pStyle w:val="Compact"/>
              <w:jc w:val="left"/>
            </w:pPr>
            <w:r>
              <w:t xml:space="preserve">19.910711</w:t>
            </w:r>
          </w:p>
        </w:tc>
      </w:tr>
      <w:tr>
        <w:tc>
          <w:tcPr/>
          <w:p>
            <w:pPr>
              <w:pStyle w:val="Compact"/>
              <w:jc w:val="left"/>
            </w:pPr>
            <w:r>
              <w:t xml:space="preserve">2002-01-07</w:t>
            </w:r>
          </w:p>
        </w:tc>
        <w:tc>
          <w:tcPr/>
          <w:p>
            <w:pPr>
              <w:pStyle w:val="Compact"/>
              <w:jc w:val="left"/>
            </w:pPr>
            <w:r>
              <w:t xml:space="preserve">0.347098</w:t>
            </w:r>
          </w:p>
        </w:tc>
        <w:tc>
          <w:tcPr/>
          <w:p>
            <w:pPr>
              <w:pStyle w:val="Compact"/>
              <w:jc w:val="left"/>
            </w:pPr>
            <w:r>
              <w:t xml:space="preserve">0.308827</w:t>
            </w:r>
          </w:p>
        </w:tc>
        <w:tc>
          <w:tcPr/>
          <w:p>
            <w:pPr>
              <w:pStyle w:val="Compact"/>
              <w:jc w:val="left"/>
            </w:pPr>
            <w:r>
              <w:t xml:space="preserve">14.890348</w:t>
            </w:r>
          </w:p>
        </w:tc>
        <w:tc>
          <w:tcPr/>
          <w:p>
            <w:pPr>
              <w:pStyle w:val="Compact"/>
              <w:jc w:val="left"/>
            </w:pPr>
            <w:r>
              <w:t xml:space="preserve">19.053139</w:t>
            </w:r>
          </w:p>
        </w:tc>
        <w:tc>
          <w:tcPr/>
          <w:p>
            <w:pPr>
              <w:pStyle w:val="Compact"/>
              <w:jc w:val="left"/>
            </w:pPr>
            <w:r>
              <w:t xml:space="preserve">17.995756</w:t>
            </w:r>
          </w:p>
        </w:tc>
        <w:tc>
          <w:tcPr/>
          <w:p>
            <w:pPr>
              <w:pStyle w:val="Compact"/>
              <w:jc w:val="left"/>
            </w:pPr>
            <w:r>
              <w:t xml:space="preserve">29.824957</w:t>
            </w:r>
          </w:p>
        </w:tc>
        <w:tc>
          <w:tcPr/>
          <w:p>
            <w:pPr>
              <w:pStyle w:val="Compact"/>
              <w:jc w:val="left"/>
            </w:pPr>
            <w:r>
              <w:t xml:space="preserve">8.307874</w:t>
            </w:r>
          </w:p>
        </w:tc>
        <w:tc>
          <w:tcPr/>
          <w:p>
            <w:pPr>
              <w:pStyle w:val="Compact"/>
              <w:jc w:val="left"/>
            </w:pPr>
            <w:r>
              <w:t xml:space="preserve">17.551647</w:t>
            </w:r>
          </w:p>
        </w:tc>
        <w:tc>
          <w:tcPr/>
          <w:p>
            <w:pPr>
              <w:pStyle w:val="Compact"/>
              <w:jc w:val="left"/>
            </w:pPr>
            <w:r>
              <w:t xml:space="preserve">15.915919</w:t>
            </w:r>
          </w:p>
        </w:tc>
        <w:tc>
          <w:tcPr/>
          <w:p>
            <w:pPr>
              <w:pStyle w:val="Compact"/>
              <w:jc w:val="left"/>
            </w:pPr>
            <w:r>
              <w:t xml:space="preserve">5.010000</w:t>
            </w:r>
          </w:p>
        </w:tc>
        <w:tc>
          <w:tcPr/>
          <w:p>
            <w:pPr>
              <w:pStyle w:val="Compact"/>
              <w:jc w:val="left"/>
            </w:pPr>
            <w:r>
              <w:t xml:space="preserve">...</w:t>
            </w:r>
          </w:p>
        </w:tc>
        <w:tc>
          <w:tcPr/>
          <w:p>
            <w:pPr>
              <w:pStyle w:val="Compact"/>
              <w:jc w:val="left"/>
            </w:pPr>
            <w:r>
              <w:t xml:space="preserve">5.485227</w:t>
            </w:r>
          </w:p>
        </w:tc>
        <w:tc>
          <w:tcPr/>
          <w:p>
            <w:pPr>
              <w:pStyle w:val="Compact"/>
              <w:jc w:val="left"/>
            </w:pPr>
            <w:r>
              <w:t xml:space="preserve">14.094324</w:t>
            </w:r>
          </w:p>
        </w:tc>
        <w:tc>
          <w:tcPr/>
          <w:p>
            <w:pPr>
              <w:pStyle w:val="Compact"/>
              <w:jc w:val="left"/>
            </w:pPr>
            <w:r>
              <w:t xml:space="preserve">9.807587</w:t>
            </w:r>
          </w:p>
        </w:tc>
        <w:tc>
          <w:tcPr/>
          <w:p>
            <w:pPr>
              <w:pStyle w:val="Compact"/>
              <w:jc w:val="left"/>
            </w:pPr>
            <w:r>
              <w:t xml:space="preserve">32.014080</w:t>
            </w:r>
          </w:p>
        </w:tc>
        <w:tc>
          <w:tcPr/>
          <w:p>
            <w:pPr>
              <w:pStyle w:val="Compact"/>
              <w:jc w:val="left"/>
            </w:pPr>
            <w:r>
              <w:t xml:space="preserve">10.362859</w:t>
            </w:r>
          </w:p>
        </w:tc>
        <w:tc>
          <w:tcPr/>
          <w:p>
            <w:pPr>
              <w:pStyle w:val="Compact"/>
              <w:jc w:val="left"/>
            </w:pPr>
            <w:r>
              <w:t xml:space="preserve">15.791601</w:t>
            </w:r>
          </w:p>
        </w:tc>
        <w:tc>
          <w:tcPr/>
          <w:p>
            <w:pPr>
              <w:pStyle w:val="Compact"/>
              <w:jc w:val="left"/>
            </w:pPr>
            <w:r>
              <w:t xml:space="preserve">5.597653</w:t>
            </w:r>
          </w:p>
        </w:tc>
        <w:tc>
          <w:tcPr/>
          <w:p>
            <w:pPr>
              <w:pStyle w:val="Compact"/>
              <w:jc w:val="left"/>
            </w:pPr>
            <w:r>
              <w:t xml:space="preserve">22.066542</w:t>
            </w:r>
          </w:p>
        </w:tc>
        <w:tc>
          <w:tcPr/>
          <w:p>
            <w:pPr>
              <w:pStyle w:val="Compact"/>
              <w:jc w:val="left"/>
            </w:pPr>
            <w:r>
              <w:t xml:space="preserve">37.945152</w:t>
            </w:r>
          </w:p>
        </w:tc>
        <w:tc>
          <w:tcPr/>
          <w:p>
            <w:pPr>
              <w:pStyle w:val="Compact"/>
              <w:jc w:val="left"/>
            </w:pPr>
            <w:r>
              <w:t xml:space="preserve">19.736486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2023-10-18</w:t>
            </w:r>
          </w:p>
        </w:tc>
        <w:tc>
          <w:tcPr/>
          <w:p>
            <w:pPr>
              <w:pStyle w:val="Compact"/>
              <w:jc w:val="left"/>
            </w:pPr>
            <w:r>
              <w:t xml:space="preserve">175.839996</w:t>
            </w:r>
          </w:p>
        </w:tc>
        <w:tc>
          <w:tcPr/>
          <w:p>
            <w:pPr>
              <w:pStyle w:val="Compact"/>
              <w:jc w:val="left"/>
            </w:pPr>
            <w:r>
              <w:t xml:space="preserve">2.450000</w:t>
            </w:r>
          </w:p>
        </w:tc>
        <w:tc>
          <w:tcPr/>
          <w:p>
            <w:pPr>
              <w:pStyle w:val="Compact"/>
              <w:jc w:val="left"/>
            </w:pPr>
            <w:r>
              <w:t xml:space="preserve">95.559998</w:t>
            </w:r>
          </w:p>
        </w:tc>
        <w:tc>
          <w:tcPr/>
          <w:p>
            <w:pPr>
              <w:pStyle w:val="Compact"/>
              <w:jc w:val="left"/>
            </w:pPr>
            <w:r>
              <w:t xml:space="preserve">303.769989</w:t>
            </w:r>
          </w:p>
        </w:tc>
        <w:tc>
          <w:tcPr/>
          <w:p>
            <w:pPr>
              <w:pStyle w:val="Compact"/>
              <w:jc w:val="left"/>
            </w:pPr>
            <w:r>
              <w:t xml:space="preserve">557.869995</w:t>
            </w:r>
          </w:p>
        </w:tc>
        <w:tc>
          <w:tcPr/>
          <w:p>
            <w:pPr>
              <w:pStyle w:val="Compact"/>
              <w:jc w:val="left"/>
            </w:pPr>
            <w:r>
              <w:t xml:space="preserve">171.270004</w:t>
            </w:r>
          </w:p>
        </w:tc>
        <w:tc>
          <w:tcPr/>
          <w:p>
            <w:pPr>
              <w:pStyle w:val="Compact"/>
              <w:jc w:val="left"/>
            </w:pPr>
            <w:r>
              <w:t xml:space="preserve">74.519997</w:t>
            </w:r>
          </w:p>
        </w:tc>
        <w:tc>
          <w:tcPr/>
          <w:p>
            <w:pPr>
              <w:pStyle w:val="Compact"/>
              <w:jc w:val="left"/>
            </w:pPr>
            <w:r>
              <w:t xml:space="preserve">75.169998</w:t>
            </w:r>
          </w:p>
        </w:tc>
        <w:tc>
          <w:tcPr/>
          <w:p>
            <w:pPr>
              <w:pStyle w:val="Compact"/>
              <w:jc w:val="left"/>
            </w:pPr>
            <w:r>
              <w:t xml:space="preserve">234.339996</w:t>
            </w:r>
          </w:p>
        </w:tc>
        <w:tc>
          <w:tcPr/>
          <w:p>
            <w:pPr>
              <w:pStyle w:val="Compact"/>
              <w:jc w:val="left"/>
            </w:pPr>
            <w:r>
              <w:t xml:space="preserve">272.399994</w:t>
            </w:r>
          </w:p>
        </w:tc>
        <w:tc>
          <w:tcPr/>
          <w:p>
            <w:pPr>
              <w:pStyle w:val="Compact"/>
              <w:jc w:val="left"/>
            </w:pPr>
            <w:r>
              <w:t xml:space="preserve">...</w:t>
            </w:r>
          </w:p>
        </w:tc>
        <w:tc>
          <w:tcPr/>
          <w:p>
            <w:pPr>
              <w:pStyle w:val="Compact"/>
              <w:jc w:val="left"/>
            </w:pPr>
            <w:r>
              <w:t xml:space="preserve">7.400000</w:t>
            </w:r>
          </w:p>
        </w:tc>
        <w:tc>
          <w:tcPr/>
          <w:p>
            <w:pPr>
              <w:pStyle w:val="Compact"/>
              <w:jc w:val="left"/>
            </w:pPr>
            <w:r>
              <w:t xml:space="preserve">536.059998</w:t>
            </w:r>
          </w:p>
        </w:tc>
        <w:tc>
          <w:tcPr/>
          <w:p>
            <w:pPr>
              <w:pStyle w:val="Compact"/>
              <w:jc w:val="left"/>
            </w:pPr>
            <w:r>
              <w:t xml:space="preserve">205.919998</w:t>
            </w:r>
          </w:p>
        </w:tc>
        <w:tc>
          <w:tcPr/>
          <w:p>
            <w:pPr>
              <w:pStyle w:val="Compact"/>
              <w:jc w:val="left"/>
            </w:pPr>
            <w:r>
              <w:t xml:space="preserve">153.820007</w:t>
            </w:r>
          </w:p>
        </w:tc>
        <w:tc>
          <w:tcPr/>
          <w:p>
            <w:pPr>
              <w:pStyle w:val="Compact"/>
              <w:jc w:val="left"/>
            </w:pPr>
            <w:r>
              <w:t xml:space="preserve">33.369999</w:t>
            </w:r>
          </w:p>
        </w:tc>
        <w:tc>
          <w:tcPr/>
          <w:p>
            <w:pPr>
              <w:pStyle w:val="Compact"/>
              <w:jc w:val="left"/>
            </w:pPr>
            <w:r>
              <w:t xml:space="preserve">31.049999</w:t>
            </w:r>
          </w:p>
        </w:tc>
        <w:tc>
          <w:tcPr/>
          <w:p>
            <w:pPr>
              <w:pStyle w:val="Compact"/>
              <w:jc w:val="left"/>
            </w:pPr>
            <w:r>
              <w:t xml:space="preserve">101.660004</w:t>
            </w:r>
          </w:p>
        </w:tc>
        <w:tc>
          <w:tcPr/>
          <w:p>
            <w:pPr>
              <w:pStyle w:val="Compact"/>
              <w:jc w:val="left"/>
            </w:pPr>
            <w:r>
              <w:t xml:space="preserve">21.250000</w:t>
            </w:r>
          </w:p>
        </w:tc>
        <w:tc>
          <w:tcPr/>
          <w:p>
            <w:pPr>
              <w:pStyle w:val="Compact"/>
              <w:jc w:val="left"/>
            </w:pPr>
            <w:r>
              <w:t xml:space="preserve">161.539993</w:t>
            </w:r>
          </w:p>
        </w:tc>
        <w:tc>
          <w:tcPr/>
          <w:p>
            <w:pPr>
              <w:pStyle w:val="Compact"/>
              <w:jc w:val="left"/>
            </w:pPr>
            <w:r>
              <w:t xml:space="preserve">112.949997</w:t>
            </w:r>
          </w:p>
        </w:tc>
      </w:tr>
      <w:tr>
        <w:tc>
          <w:tcPr/>
          <w:p>
            <w:pPr>
              <w:pStyle w:val="Compact"/>
              <w:jc w:val="left"/>
            </w:pPr>
            <w:r>
              <w:t xml:space="preserve">2023-10-19</w:t>
            </w:r>
          </w:p>
        </w:tc>
        <w:tc>
          <w:tcPr/>
          <w:p>
            <w:pPr>
              <w:pStyle w:val="Compact"/>
              <w:jc w:val="left"/>
            </w:pPr>
            <w:r>
              <w:t xml:space="preserve">175.460007</w:t>
            </w:r>
          </w:p>
        </w:tc>
        <w:tc>
          <w:tcPr/>
          <w:p>
            <w:pPr>
              <w:pStyle w:val="Compact"/>
              <w:jc w:val="left"/>
            </w:pPr>
            <w:r>
              <w:t xml:space="preserve">2.450000</w:t>
            </w:r>
          </w:p>
        </w:tc>
        <w:tc>
          <w:tcPr/>
          <w:p>
            <w:pPr>
              <w:pStyle w:val="Compact"/>
              <w:jc w:val="left"/>
            </w:pPr>
            <w:r>
              <w:t xml:space="preserve">95.440002</w:t>
            </w:r>
          </w:p>
        </w:tc>
        <w:tc>
          <w:tcPr/>
          <w:p>
            <w:pPr>
              <w:pStyle w:val="Compact"/>
              <w:jc w:val="left"/>
            </w:pPr>
            <w:r>
              <w:t xml:space="preserve">302.940002</w:t>
            </w:r>
          </w:p>
        </w:tc>
        <w:tc>
          <w:tcPr/>
          <w:p>
            <w:pPr>
              <w:pStyle w:val="Compact"/>
              <w:jc w:val="left"/>
            </w:pPr>
            <w:r>
              <w:t xml:space="preserve">555.739990</w:t>
            </w:r>
          </w:p>
        </w:tc>
        <w:tc>
          <w:tcPr/>
          <w:p>
            <w:pPr>
              <w:pStyle w:val="Compact"/>
              <w:jc w:val="left"/>
            </w:pPr>
            <w:r>
              <w:t xml:space="preserve">168.720001</w:t>
            </w:r>
          </w:p>
        </w:tc>
        <w:tc>
          <w:tcPr/>
          <w:p>
            <w:pPr>
              <w:pStyle w:val="Compact"/>
              <w:jc w:val="left"/>
            </w:pPr>
            <w:r>
              <w:t xml:space="preserve">73.839996</w:t>
            </w:r>
          </w:p>
        </w:tc>
        <w:tc>
          <w:tcPr/>
          <w:p>
            <w:pPr>
              <w:pStyle w:val="Compact"/>
              <w:jc w:val="left"/>
            </w:pPr>
            <w:r>
              <w:t xml:space="preserve">74.419998</w:t>
            </w:r>
          </w:p>
        </w:tc>
        <w:tc>
          <w:tcPr/>
          <w:p>
            <w:pPr>
              <w:pStyle w:val="Compact"/>
              <w:jc w:val="left"/>
            </w:pPr>
            <w:r>
              <w:t xml:space="preserve">231.029999</w:t>
            </w:r>
          </w:p>
        </w:tc>
        <w:tc>
          <w:tcPr/>
          <w:p>
            <w:pPr>
              <w:pStyle w:val="Compact"/>
              <w:jc w:val="left"/>
            </w:pPr>
            <w:r>
              <w:t xml:space="preserve">270.290009</w:t>
            </w:r>
          </w:p>
        </w:tc>
        <w:tc>
          <w:tcPr/>
          <w:p>
            <w:pPr>
              <w:pStyle w:val="Compact"/>
              <w:jc w:val="left"/>
            </w:pPr>
            <w:r>
              <w:t xml:space="preserve">...</w:t>
            </w:r>
          </w:p>
        </w:tc>
        <w:tc>
          <w:tcPr/>
          <w:p>
            <w:pPr>
              <w:pStyle w:val="Compact"/>
              <w:jc w:val="left"/>
            </w:pPr>
            <w:r>
              <w:t xml:space="preserve">7.550000</w:t>
            </w:r>
          </w:p>
        </w:tc>
        <w:tc>
          <w:tcPr/>
          <w:p>
            <w:pPr>
              <w:pStyle w:val="Compact"/>
              <w:jc w:val="left"/>
            </w:pPr>
            <w:r>
              <w:t xml:space="preserve">531.630005</w:t>
            </w:r>
          </w:p>
        </w:tc>
        <w:tc>
          <w:tcPr/>
          <w:p>
            <w:pPr>
              <w:pStyle w:val="Compact"/>
              <w:jc w:val="left"/>
            </w:pPr>
            <w:r>
              <w:t xml:space="preserve">210.330002</w:t>
            </w:r>
          </w:p>
        </w:tc>
        <w:tc>
          <w:tcPr/>
          <w:p>
            <w:pPr>
              <w:pStyle w:val="Compact"/>
              <w:jc w:val="left"/>
            </w:pPr>
            <w:r>
              <w:t xml:space="preserve">152.059998</w:t>
            </w:r>
          </w:p>
        </w:tc>
        <w:tc>
          <w:tcPr/>
          <w:p>
            <w:pPr>
              <w:pStyle w:val="Compact"/>
              <w:jc w:val="left"/>
            </w:pPr>
            <w:r>
              <w:t xml:space="preserve">32.750000</w:t>
            </w:r>
          </w:p>
        </w:tc>
        <w:tc>
          <w:tcPr/>
          <w:p>
            <w:pPr>
              <w:pStyle w:val="Compact"/>
              <w:jc w:val="left"/>
            </w:pPr>
            <w:r>
              <w:t xml:space="preserve">31.580000</w:t>
            </w:r>
          </w:p>
        </w:tc>
        <w:tc>
          <w:tcPr/>
          <w:p>
            <w:pPr>
              <w:pStyle w:val="Compact"/>
              <w:jc w:val="left"/>
            </w:pPr>
            <w:r>
              <w:t xml:space="preserve">100.080002</w:t>
            </w:r>
          </w:p>
        </w:tc>
        <w:tc>
          <w:tcPr/>
          <w:p>
            <w:pPr>
              <w:pStyle w:val="Compact"/>
              <w:jc w:val="left"/>
            </w:pPr>
            <w:r>
              <w:t xml:space="preserve">20.959999</w:t>
            </w:r>
          </w:p>
        </w:tc>
        <w:tc>
          <w:tcPr/>
          <w:p>
            <w:pPr>
              <w:pStyle w:val="Compact"/>
              <w:jc w:val="left"/>
            </w:pPr>
            <w:r>
              <w:t xml:space="preserve">160.770004</w:t>
            </w:r>
          </w:p>
        </w:tc>
        <w:tc>
          <w:tcPr/>
          <w:p>
            <w:pPr>
              <w:pStyle w:val="Compact"/>
              <w:jc w:val="left"/>
            </w:pPr>
            <w:r>
              <w:t xml:space="preserve">113.019997</w:t>
            </w:r>
          </w:p>
        </w:tc>
      </w:tr>
      <w:tr>
        <w:tc>
          <w:tcPr/>
          <w:p>
            <w:pPr>
              <w:pStyle w:val="Compact"/>
              <w:jc w:val="left"/>
            </w:pPr>
            <w:r>
              <w:t xml:space="preserve">2023-10-20</w:t>
            </w:r>
          </w:p>
        </w:tc>
        <w:tc>
          <w:tcPr/>
          <w:p>
            <w:pPr>
              <w:pStyle w:val="Compact"/>
              <w:jc w:val="left"/>
            </w:pPr>
            <w:r>
              <w:t xml:space="preserve">172.880005</w:t>
            </w:r>
          </w:p>
        </w:tc>
        <w:tc>
          <w:tcPr/>
          <w:p>
            <w:pPr>
              <w:pStyle w:val="Compact"/>
              <w:jc w:val="left"/>
            </w:pPr>
            <w:r>
              <w:t xml:space="preserve">2.460000</w:t>
            </w:r>
          </w:p>
        </w:tc>
        <w:tc>
          <w:tcPr/>
          <w:p>
            <w:pPr>
              <w:pStyle w:val="Compact"/>
              <w:jc w:val="left"/>
            </w:pPr>
            <w:r>
              <w:t xml:space="preserve">96.779999</w:t>
            </w:r>
          </w:p>
        </w:tc>
        <w:tc>
          <w:tcPr/>
          <w:p>
            <w:pPr>
              <w:pStyle w:val="Compact"/>
              <w:jc w:val="left"/>
            </w:pPr>
            <w:r>
              <w:t xml:space="preserve">297.000000</w:t>
            </w:r>
          </w:p>
        </w:tc>
        <w:tc>
          <w:tcPr/>
          <w:p>
            <w:pPr>
              <w:pStyle w:val="Compact"/>
              <w:jc w:val="left"/>
            </w:pPr>
            <w:r>
              <w:t xml:space="preserve">540.960022</w:t>
            </w:r>
          </w:p>
        </w:tc>
        <w:tc>
          <w:tcPr/>
          <w:p>
            <w:pPr>
              <w:pStyle w:val="Compact"/>
              <w:jc w:val="left"/>
            </w:pPr>
            <w:r>
              <w:t xml:space="preserve">166.520004</w:t>
            </w:r>
          </w:p>
        </w:tc>
        <w:tc>
          <w:tcPr/>
          <w:p>
            <w:pPr>
              <w:pStyle w:val="Compact"/>
              <w:jc w:val="left"/>
            </w:pPr>
            <w:r>
              <w:t xml:space="preserve">72.849998</w:t>
            </w:r>
          </w:p>
        </w:tc>
        <w:tc>
          <w:tcPr/>
          <w:p>
            <w:pPr>
              <w:pStyle w:val="Compact"/>
              <w:jc w:val="left"/>
            </w:pPr>
            <w:r>
              <w:t xml:space="preserve">73.349998</w:t>
            </w:r>
          </w:p>
        </w:tc>
        <w:tc>
          <w:tcPr/>
          <w:p>
            <w:pPr>
              <w:pStyle w:val="Compact"/>
              <w:jc w:val="left"/>
            </w:pPr>
            <w:r>
              <w:t xml:space="preserve">227.570007</w:t>
            </w:r>
          </w:p>
        </w:tc>
        <w:tc>
          <w:tcPr/>
          <w:p>
            <w:pPr>
              <w:pStyle w:val="Compact"/>
              <w:jc w:val="left"/>
            </w:pPr>
            <w:r>
              <w:t xml:space="preserve">269.880005</w:t>
            </w:r>
          </w:p>
        </w:tc>
        <w:tc>
          <w:tcPr/>
          <w:p>
            <w:pPr>
              <w:pStyle w:val="Compact"/>
              <w:jc w:val="left"/>
            </w:pPr>
            <w:r>
              <w:t xml:space="preserve">...</w:t>
            </w:r>
          </w:p>
        </w:tc>
        <w:tc>
          <w:tcPr/>
          <w:p>
            <w:pPr>
              <w:pStyle w:val="Compact"/>
              <w:jc w:val="left"/>
            </w:pPr>
            <w:r>
              <w:t xml:space="preserve">7.430000</w:t>
            </w:r>
          </w:p>
        </w:tc>
        <w:tc>
          <w:tcPr/>
          <w:p>
            <w:pPr>
              <w:pStyle w:val="Compact"/>
              <w:jc w:val="left"/>
            </w:pPr>
            <w:r>
              <w:t xml:space="preserve">527.030029</w:t>
            </w:r>
          </w:p>
        </w:tc>
        <w:tc>
          <w:tcPr/>
          <w:p>
            <w:pPr>
              <w:pStyle w:val="Compact"/>
              <w:jc w:val="left"/>
            </w:pPr>
            <w:r>
              <w:t xml:space="preserve">211.339996</w:t>
            </w:r>
          </w:p>
        </w:tc>
        <w:tc>
          <w:tcPr/>
          <w:p>
            <w:pPr>
              <w:pStyle w:val="Compact"/>
              <w:jc w:val="left"/>
            </w:pPr>
            <w:r>
              <w:t xml:space="preserve">151.960007</w:t>
            </w:r>
          </w:p>
        </w:tc>
        <w:tc>
          <w:tcPr/>
          <w:p>
            <w:pPr>
              <w:pStyle w:val="Compact"/>
              <w:jc w:val="left"/>
            </w:pPr>
            <w:r>
              <w:t xml:space="preserve">30.930000</w:t>
            </w:r>
          </w:p>
        </w:tc>
        <w:tc>
          <w:tcPr/>
          <w:p>
            <w:pPr>
              <w:pStyle w:val="Compact"/>
              <w:jc w:val="left"/>
            </w:pPr>
            <w:r>
              <w:t xml:space="preserve">31.570000</w:t>
            </w:r>
          </w:p>
        </w:tc>
        <w:tc>
          <w:tcPr/>
          <w:p>
            <w:pPr>
              <w:pStyle w:val="Compact"/>
              <w:jc w:val="left"/>
            </w:pPr>
            <w:r>
              <w:t xml:space="preserve">99.699997</w:t>
            </w:r>
          </w:p>
        </w:tc>
        <w:tc>
          <w:tcPr/>
          <w:p>
            <w:pPr>
              <w:pStyle w:val="Compact"/>
              <w:jc w:val="left"/>
            </w:pPr>
            <w:r>
              <w:t xml:space="preserve">21.260000</w:t>
            </w:r>
          </w:p>
        </w:tc>
        <w:tc>
          <w:tcPr/>
          <w:p>
            <w:pPr>
              <w:pStyle w:val="Compact"/>
              <w:jc w:val="left"/>
            </w:pPr>
            <w:r>
              <w:t xml:space="preserve">158.759995</w:t>
            </w:r>
          </w:p>
        </w:tc>
        <w:tc>
          <w:tcPr/>
          <w:p>
            <w:pPr>
              <w:pStyle w:val="Compact"/>
              <w:jc w:val="left"/>
            </w:pPr>
            <w:r>
              <w:t xml:space="preserve">111.080002</w:t>
            </w:r>
          </w:p>
        </w:tc>
      </w:tr>
      <w:tr>
        <w:tc>
          <w:tcPr/>
          <w:p>
            <w:pPr>
              <w:pStyle w:val="Compact"/>
              <w:jc w:val="left"/>
            </w:pPr>
            <w:r>
              <w:t xml:space="preserve">2023-10-23</w:t>
            </w:r>
          </w:p>
        </w:tc>
        <w:tc>
          <w:tcPr/>
          <w:p>
            <w:pPr>
              <w:pStyle w:val="Compact"/>
              <w:jc w:val="left"/>
            </w:pPr>
            <w:r>
              <w:t xml:space="preserve">173.000000</w:t>
            </w:r>
          </w:p>
        </w:tc>
        <w:tc>
          <w:tcPr/>
          <w:p>
            <w:pPr>
              <w:pStyle w:val="Compact"/>
              <w:jc w:val="left"/>
            </w:pPr>
            <w:r>
              <w:t xml:space="preserve">2.450000</w:t>
            </w:r>
          </w:p>
        </w:tc>
        <w:tc>
          <w:tcPr/>
          <w:p>
            <w:pPr>
              <w:pStyle w:val="Compact"/>
              <w:jc w:val="left"/>
            </w:pPr>
            <w:r>
              <w:t xml:space="preserve">95.779999</w:t>
            </w:r>
          </w:p>
        </w:tc>
        <w:tc>
          <w:tcPr/>
          <w:p>
            <w:pPr>
              <w:pStyle w:val="Compact"/>
              <w:jc w:val="left"/>
            </w:pPr>
            <w:r>
              <w:t xml:space="preserve">294.940002</w:t>
            </w:r>
          </w:p>
        </w:tc>
        <w:tc>
          <w:tcPr/>
          <w:p>
            <w:pPr>
              <w:pStyle w:val="Compact"/>
              <w:jc w:val="left"/>
            </w:pPr>
            <w:r>
              <w:t xml:space="preserve">540.409973</w:t>
            </w:r>
          </w:p>
        </w:tc>
        <w:tc>
          <w:tcPr/>
          <w:p>
            <w:pPr>
              <w:pStyle w:val="Compact"/>
              <w:jc w:val="left"/>
            </w:pPr>
            <w:r>
              <w:t xml:space="preserve">163.869995</w:t>
            </w:r>
          </w:p>
        </w:tc>
        <w:tc>
          <w:tcPr/>
          <w:p>
            <w:pPr>
              <w:pStyle w:val="Compact"/>
              <w:jc w:val="left"/>
            </w:pPr>
            <w:r>
              <w:t xml:space="preserve">72.400002</w:t>
            </w:r>
          </w:p>
        </w:tc>
        <w:tc>
          <w:tcPr/>
          <w:p>
            <w:pPr>
              <w:pStyle w:val="Compact"/>
              <w:jc w:val="left"/>
            </w:pPr>
            <w:r>
              <w:t xml:space="preserve">73.349998</w:t>
            </w:r>
          </w:p>
        </w:tc>
        <w:tc>
          <w:tcPr/>
          <w:p>
            <w:pPr>
              <w:pStyle w:val="Compact"/>
              <w:jc w:val="left"/>
            </w:pPr>
            <w:r>
              <w:t xml:space="preserve">227.699997</w:t>
            </w:r>
          </w:p>
        </w:tc>
        <w:tc>
          <w:tcPr/>
          <w:p>
            <w:pPr>
              <w:pStyle w:val="Compact"/>
              <w:jc w:val="left"/>
            </w:pPr>
            <w:r>
              <w:t xml:space="preserve">265.720001</w:t>
            </w:r>
          </w:p>
        </w:tc>
        <w:tc>
          <w:tcPr/>
          <w:p>
            <w:pPr>
              <w:pStyle w:val="Compact"/>
              <w:jc w:val="left"/>
            </w:pPr>
            <w:r>
              <w:t xml:space="preserve">...</w:t>
            </w:r>
          </w:p>
        </w:tc>
        <w:tc>
          <w:tcPr/>
          <w:p>
            <w:pPr>
              <w:pStyle w:val="Compact"/>
              <w:jc w:val="left"/>
            </w:pPr>
            <w:r>
              <w:t xml:space="preserve">7.420000</w:t>
            </w:r>
          </w:p>
        </w:tc>
        <w:tc>
          <w:tcPr/>
          <w:p>
            <w:pPr>
              <w:pStyle w:val="Compact"/>
              <w:jc w:val="left"/>
            </w:pPr>
            <w:r>
              <w:t xml:space="preserve">521.570007</w:t>
            </w:r>
          </w:p>
        </w:tc>
        <w:tc>
          <w:tcPr/>
          <w:p>
            <w:pPr>
              <w:pStyle w:val="Compact"/>
              <w:jc w:val="left"/>
            </w:pPr>
            <w:r>
              <w:t xml:space="preserve">207.759995</w:t>
            </w:r>
          </w:p>
        </w:tc>
        <w:tc>
          <w:tcPr/>
          <w:p>
            <w:pPr>
              <w:pStyle w:val="Compact"/>
              <w:jc w:val="left"/>
            </w:pPr>
            <w:r>
              <w:t xml:space="preserve">148.160004</w:t>
            </w:r>
          </w:p>
        </w:tc>
        <w:tc>
          <w:tcPr/>
          <w:p>
            <w:pPr>
              <w:pStyle w:val="Compact"/>
              <w:jc w:val="left"/>
            </w:pPr>
            <w:r>
              <w:t xml:space="preserve">31.260000</w:t>
            </w:r>
          </w:p>
        </w:tc>
        <w:tc>
          <w:tcPr/>
          <w:p>
            <w:pPr>
              <w:pStyle w:val="Compact"/>
              <w:jc w:val="left"/>
            </w:pPr>
            <w:r>
              <w:t xml:space="preserve">31.389999</w:t>
            </w:r>
          </w:p>
        </w:tc>
        <w:tc>
          <w:tcPr/>
          <w:p>
            <w:pPr>
              <w:pStyle w:val="Compact"/>
              <w:jc w:val="left"/>
            </w:pPr>
            <w:r>
              <w:t xml:space="preserve">98.739998</w:t>
            </w:r>
          </w:p>
        </w:tc>
        <w:tc>
          <w:tcPr/>
          <w:p>
            <w:pPr>
              <w:pStyle w:val="Compact"/>
              <w:jc w:val="left"/>
            </w:pPr>
            <w:r>
              <w:t xml:space="preserve">21.959999</w:t>
            </w:r>
          </w:p>
        </w:tc>
        <w:tc>
          <w:tcPr/>
          <w:p>
            <w:pPr>
              <w:pStyle w:val="Compact"/>
              <w:jc w:val="left"/>
            </w:pPr>
            <w:r>
              <w:t xml:space="preserve">161.009995</w:t>
            </w:r>
          </w:p>
        </w:tc>
        <w:tc>
          <w:tcPr/>
          <w:p>
            <w:pPr>
              <w:pStyle w:val="Compact"/>
              <w:jc w:val="left"/>
            </w:pPr>
            <w:r>
              <w:t xml:space="preserve">109.449997</w:t>
            </w:r>
          </w:p>
        </w:tc>
      </w:tr>
      <w:tr>
        <w:tc>
          <w:tcPr/>
          <w:p>
            <w:pPr>
              <w:pStyle w:val="Compact"/>
              <w:jc w:val="left"/>
            </w:pPr>
            <w:r>
              <w:t xml:space="preserve">2023-10-24</w:t>
            </w:r>
          </w:p>
        </w:tc>
        <w:tc>
          <w:tcPr/>
          <w:p>
            <w:pPr>
              <w:pStyle w:val="Compact"/>
              <w:jc w:val="left"/>
            </w:pPr>
            <w:r>
              <w:t xml:space="preserve">173.440002</w:t>
            </w:r>
          </w:p>
        </w:tc>
        <w:tc>
          <w:tcPr/>
          <w:p>
            <w:pPr>
              <w:pStyle w:val="Compact"/>
              <w:jc w:val="left"/>
            </w:pPr>
            <w:r>
              <w:t xml:space="preserve">2.500000</w:t>
            </w:r>
          </w:p>
        </w:tc>
        <w:tc>
          <w:tcPr/>
          <w:p>
            <w:pPr>
              <w:pStyle w:val="Compact"/>
              <w:jc w:val="left"/>
            </w:pPr>
            <w:r>
              <w:t xml:space="preserve">94.809998</w:t>
            </w:r>
          </w:p>
        </w:tc>
        <w:tc>
          <w:tcPr/>
          <w:p>
            <w:pPr>
              <w:pStyle w:val="Compact"/>
              <w:jc w:val="left"/>
            </w:pPr>
            <w:r>
              <w:t xml:space="preserve">296.089996</w:t>
            </w:r>
          </w:p>
        </w:tc>
        <w:tc>
          <w:tcPr/>
          <w:p>
            <w:pPr>
              <w:pStyle w:val="Compact"/>
              <w:jc w:val="left"/>
            </w:pPr>
            <w:r>
              <w:t xml:space="preserve">539.559998</w:t>
            </w:r>
          </w:p>
        </w:tc>
        <w:tc>
          <w:tcPr/>
          <w:p>
            <w:pPr>
              <w:pStyle w:val="Compact"/>
              <w:jc w:val="left"/>
            </w:pPr>
            <w:r>
              <w:t xml:space="preserve">164.929993</w:t>
            </w:r>
          </w:p>
        </w:tc>
        <w:tc>
          <w:tcPr/>
          <w:p>
            <w:pPr>
              <w:pStyle w:val="Compact"/>
              <w:jc w:val="left"/>
            </w:pPr>
            <w:r>
              <w:t xml:space="preserve">69.470001</w:t>
            </w:r>
          </w:p>
        </w:tc>
        <w:tc>
          <w:tcPr/>
          <w:p>
            <w:pPr>
              <w:pStyle w:val="Compact"/>
              <w:jc w:val="left"/>
            </w:pPr>
            <w:r>
              <w:t xml:space="preserve">74.739998</w:t>
            </w:r>
          </w:p>
        </w:tc>
        <w:tc>
          <w:tcPr/>
          <w:p>
            <w:pPr>
              <w:pStyle w:val="Compact"/>
              <w:jc w:val="left"/>
            </w:pPr>
            <w:r>
              <w:t xml:space="preserve">231.210007</w:t>
            </w:r>
          </w:p>
        </w:tc>
        <w:tc>
          <w:tcPr/>
          <w:p>
            <w:pPr>
              <w:pStyle w:val="Compact"/>
              <w:jc w:val="left"/>
            </w:pPr>
            <w:r>
              <w:t xml:space="preserve">265.459991</w:t>
            </w:r>
          </w:p>
        </w:tc>
        <w:tc>
          <w:tcPr/>
          <w:p>
            <w:pPr>
              <w:pStyle w:val="Compact"/>
              <w:jc w:val="left"/>
            </w:pPr>
            <w:r>
              <w:t xml:space="preserve">...</w:t>
            </w:r>
          </w:p>
        </w:tc>
        <w:tc>
          <w:tcPr/>
          <w:p>
            <w:pPr>
              <w:pStyle w:val="Compact"/>
              <w:jc w:val="left"/>
            </w:pPr>
            <w:r>
              <w:t xml:space="preserve">7.440000</w:t>
            </w:r>
          </w:p>
        </w:tc>
        <w:tc>
          <w:tcPr/>
          <w:p>
            <w:pPr>
              <w:pStyle w:val="Compact"/>
              <w:jc w:val="left"/>
            </w:pPr>
            <w:r>
              <w:t xml:space="preserve">525.000000</w:t>
            </w:r>
          </w:p>
        </w:tc>
        <w:tc>
          <w:tcPr/>
          <w:p>
            <w:pPr>
              <w:pStyle w:val="Compact"/>
              <w:jc w:val="left"/>
            </w:pPr>
            <w:r>
              <w:t xml:space="preserve">205.440002</w:t>
            </w:r>
          </w:p>
        </w:tc>
        <w:tc>
          <w:tcPr/>
          <w:p>
            <w:pPr>
              <w:pStyle w:val="Compact"/>
              <w:jc w:val="left"/>
            </w:pPr>
            <w:r>
              <w:t xml:space="preserve">149.320007</w:t>
            </w:r>
          </w:p>
        </w:tc>
        <w:tc>
          <w:tcPr/>
          <w:p>
            <w:pPr>
              <w:pStyle w:val="Compact"/>
              <w:jc w:val="left"/>
            </w:pPr>
            <w:r>
              <w:t xml:space="preserve">31.389999</w:t>
            </w:r>
          </w:p>
        </w:tc>
        <w:tc>
          <w:tcPr/>
          <w:p>
            <w:pPr>
              <w:pStyle w:val="Compact"/>
              <w:jc w:val="left"/>
            </w:pPr>
            <w:r>
              <w:t xml:space="preserve">34.299999</w:t>
            </w:r>
          </w:p>
        </w:tc>
        <w:tc>
          <w:tcPr/>
          <w:p>
            <w:pPr>
              <w:pStyle w:val="Compact"/>
              <w:jc w:val="left"/>
            </w:pPr>
            <w:r>
              <w:t xml:space="preserve">99.940002</w:t>
            </w:r>
          </w:p>
        </w:tc>
        <w:tc>
          <w:tcPr/>
          <w:p>
            <w:pPr>
              <w:pStyle w:val="Compact"/>
              <w:jc w:val="left"/>
            </w:pPr>
            <w:r>
              <w:t xml:space="preserve">21.370001</w:t>
            </w:r>
          </w:p>
        </w:tc>
        <w:tc>
          <w:tcPr/>
          <w:p>
            <w:pPr>
              <w:pStyle w:val="Compact"/>
              <w:jc w:val="left"/>
            </w:pPr>
            <w:r>
              <w:t xml:space="preserve">163.250000</w:t>
            </w:r>
          </w:p>
        </w:tc>
        <w:tc>
          <w:tcPr/>
          <w:p>
            <w:pPr>
              <w:pStyle w:val="Compact"/>
              <w:jc w:val="left"/>
            </w:pPr>
            <w:r>
              <w:t xml:space="preserve">108.389999</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data.dropna(axis</w:t>
      </w:r>
      <w:r>
        <w:rPr>
          <w:rStyle w:val="OperatorTok"/>
        </w:rPr>
        <w:t xml:space="preserve">=</w:t>
      </w:r>
      <w:r>
        <w:rPr>
          <w:rStyle w:val="DecValTok"/>
        </w:rPr>
        <w:t xml:space="preserve">0</w:t>
      </w:r>
      <w:r>
        <w:rPr>
          <w:rStyle w:val="NormalTok"/>
        </w:rPr>
        <w:t xml:space="preserve">)</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AAPL</w:t>
            </w:r>
          </w:p>
        </w:tc>
        <w:tc>
          <w:tcPr/>
          <w:p>
            <w:pPr>
              <w:pStyle w:val="Compact"/>
              <w:jc w:val="left"/>
            </w:pPr>
            <w:r>
              <w:t xml:space="preserve">ABEV</w:t>
            </w:r>
          </w:p>
        </w:tc>
        <w:tc>
          <w:tcPr/>
          <w:p>
            <w:pPr>
              <w:pStyle w:val="Compact"/>
              <w:jc w:val="left"/>
            </w:pPr>
            <w:r>
              <w:t xml:space="preserve">ABT</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ADI</w:t>
            </w:r>
          </w:p>
        </w:tc>
        <w:tc>
          <w:tcPr/>
          <w:p>
            <w:pPr>
              <w:pStyle w:val="Compact"/>
              <w:jc w:val="left"/>
            </w:pPr>
            <w:r>
              <w:t xml:space="preserve">ADM</w:t>
            </w:r>
          </w:p>
        </w:tc>
        <w:tc>
          <w:tcPr/>
          <w:p>
            <w:pPr>
              <w:pStyle w:val="Compact"/>
              <w:jc w:val="left"/>
            </w:pPr>
            <w:r>
              <w:t xml:space="preserve">AEP</w:t>
            </w:r>
          </w:p>
        </w:tc>
        <w:tc>
          <w:tcPr/>
          <w:p>
            <w:pPr>
              <w:pStyle w:val="Compact"/>
              <w:jc w:val="left"/>
            </w:pPr>
            <w:r>
              <w:t xml:space="preserve">AJG</w:t>
            </w:r>
          </w:p>
        </w:tc>
        <w:tc>
          <w:tcPr/>
          <w:p>
            <w:pPr>
              <w:pStyle w:val="Compact"/>
              <w:jc w:val="left"/>
            </w:pPr>
            <w:r>
              <w:t xml:space="preserve">ALGN</w:t>
            </w:r>
          </w:p>
        </w:tc>
        <w:tc>
          <w:tcPr/>
          <w:p>
            <w:pPr>
              <w:pStyle w:val="Compact"/>
              <w:jc w:val="left"/>
            </w:pPr>
            <w:r>
              <w:t xml:space="preserve">...</w:t>
            </w:r>
          </w:p>
        </w:tc>
        <w:tc>
          <w:tcPr/>
          <w:p>
            <w:pPr>
              <w:pStyle w:val="Compact"/>
              <w:jc w:val="left"/>
            </w:pPr>
            <w:r>
              <w:t xml:space="preserve">UMC</w:t>
            </w:r>
          </w:p>
        </w:tc>
        <w:tc>
          <w:tcPr/>
          <w:p>
            <w:pPr>
              <w:pStyle w:val="Compact"/>
              <w:jc w:val="left"/>
            </w:pPr>
            <w:r>
              <w:t xml:space="preserve">UNH</w:t>
            </w:r>
          </w:p>
        </w:tc>
        <w:tc>
          <w:tcPr/>
          <w:p>
            <w:pPr>
              <w:pStyle w:val="Compact"/>
              <w:jc w:val="left"/>
            </w:pPr>
            <w:r>
              <w:t xml:space="preserve">UNP</w:t>
            </w:r>
          </w:p>
        </w:tc>
        <w:tc>
          <w:tcPr/>
          <w:p>
            <w:pPr>
              <w:pStyle w:val="Compact"/>
              <w:jc w:val="left"/>
            </w:pPr>
            <w:r>
              <w:t xml:space="preserve">UPS</w:t>
            </w:r>
          </w:p>
        </w:tc>
        <w:tc>
          <w:tcPr/>
          <w:p>
            <w:pPr>
              <w:pStyle w:val="Compact"/>
              <w:jc w:val="left"/>
            </w:pPr>
            <w:r>
              <w:t xml:space="preserve">USB</w:t>
            </w:r>
          </w:p>
        </w:tc>
        <w:tc>
          <w:tcPr/>
          <w:p>
            <w:pPr>
              <w:pStyle w:val="Compact"/>
              <w:jc w:val="left"/>
            </w:pPr>
            <w:r>
              <w:t xml:space="preserve">VZ</w:t>
            </w:r>
          </w:p>
        </w:tc>
        <w:tc>
          <w:tcPr/>
          <w:p>
            <w:pPr>
              <w:pStyle w:val="Compact"/>
              <w:jc w:val="left"/>
            </w:pPr>
            <w:r>
              <w:t xml:space="preserve">WAB</w:t>
            </w:r>
          </w:p>
        </w:tc>
        <w:tc>
          <w:tcPr/>
          <w:p>
            <w:pPr>
              <w:pStyle w:val="Compact"/>
              <w:jc w:val="left"/>
            </w:pPr>
            <w:r>
              <w:t xml:space="preserve">WBA</w:t>
            </w:r>
          </w:p>
        </w:tc>
        <w:tc>
          <w:tcPr/>
          <w:p>
            <w:pPr>
              <w:pStyle w:val="Compact"/>
              <w:jc w:val="left"/>
            </w:pPr>
            <w:r>
              <w:t xml:space="preserve">WMT</w:t>
            </w:r>
          </w:p>
        </w:tc>
        <w:tc>
          <w:tcPr/>
          <w:p>
            <w:pPr>
              <w:pStyle w:val="Compact"/>
              <w:jc w:val="left"/>
            </w:pPr>
            <w:r>
              <w:t xml:space="preserve">XOM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2002-12-16</w:t>
            </w:r>
          </w:p>
        </w:tc>
        <w:tc>
          <w:tcPr/>
          <w:p>
            <w:pPr>
              <w:pStyle w:val="Compact"/>
              <w:jc w:val="left"/>
            </w:pPr>
            <w:r>
              <w:t xml:space="preserve">0.225083</w:t>
            </w:r>
          </w:p>
        </w:tc>
        <w:tc>
          <w:tcPr/>
          <w:p>
            <w:pPr>
              <w:pStyle w:val="Compact"/>
              <w:jc w:val="left"/>
            </w:pPr>
            <w:r>
              <w:t xml:space="preserve">0.23162</w:t>
            </w:r>
          </w:p>
        </w:tc>
        <w:tc>
          <w:tcPr/>
          <w:p>
            <w:pPr>
              <w:pStyle w:val="Compact"/>
              <w:jc w:val="left"/>
            </w:pPr>
            <w:r>
              <w:t xml:space="preserve">11.242016</w:t>
            </w:r>
          </w:p>
        </w:tc>
        <w:tc>
          <w:tcPr/>
          <w:p>
            <w:pPr>
              <w:pStyle w:val="Compact"/>
              <w:jc w:val="left"/>
            </w:pPr>
            <w:r>
              <w:t xml:space="preserve">12.822151</w:t>
            </w:r>
          </w:p>
        </w:tc>
        <w:tc>
          <w:tcPr/>
          <w:p>
            <w:pPr>
              <w:pStyle w:val="Compact"/>
              <w:jc w:val="left"/>
            </w:pPr>
            <w:r>
              <w:t xml:space="preserve">13.237535</w:t>
            </w:r>
          </w:p>
        </w:tc>
        <w:tc>
          <w:tcPr/>
          <w:p>
            <w:pPr>
              <w:pStyle w:val="Compact"/>
              <w:jc w:val="left"/>
            </w:pPr>
            <w:r>
              <w:t xml:space="preserve">17.169249</w:t>
            </w:r>
          </w:p>
        </w:tc>
        <w:tc>
          <w:tcPr/>
          <w:p>
            <w:pPr>
              <w:pStyle w:val="Compact"/>
              <w:jc w:val="left"/>
            </w:pPr>
            <w:r>
              <w:t xml:space="preserve">8.008354</w:t>
            </w:r>
          </w:p>
        </w:tc>
        <w:tc>
          <w:tcPr/>
          <w:p>
            <w:pPr>
              <w:pStyle w:val="Compact"/>
              <w:jc w:val="left"/>
            </w:pPr>
            <w:r>
              <w:t xml:space="preserve">11.473660</w:t>
            </w:r>
          </w:p>
        </w:tc>
        <w:tc>
          <w:tcPr/>
          <w:p>
            <w:pPr>
              <w:pStyle w:val="Compact"/>
              <w:jc w:val="left"/>
            </w:pPr>
            <w:r>
              <w:t xml:space="preserve">15.008780</w:t>
            </w:r>
          </w:p>
        </w:tc>
        <w:tc>
          <w:tcPr/>
          <w:p>
            <w:pPr>
              <w:pStyle w:val="Compact"/>
              <w:jc w:val="left"/>
            </w:pPr>
            <w:r>
              <w:t xml:space="preserve">3.430000</w:t>
            </w:r>
          </w:p>
        </w:tc>
        <w:tc>
          <w:tcPr/>
          <w:p>
            <w:pPr>
              <w:pStyle w:val="Compact"/>
              <w:jc w:val="left"/>
            </w:pPr>
            <w:r>
              <w:t xml:space="preserve">...</w:t>
            </w:r>
          </w:p>
        </w:tc>
        <w:tc>
          <w:tcPr/>
          <w:p>
            <w:pPr>
              <w:pStyle w:val="Compact"/>
              <w:jc w:val="left"/>
            </w:pPr>
            <w:r>
              <w:t xml:space="preserve">2.165762</w:t>
            </w:r>
          </w:p>
        </w:tc>
        <w:tc>
          <w:tcPr/>
          <w:p>
            <w:pPr>
              <w:pStyle w:val="Compact"/>
              <w:jc w:val="left"/>
            </w:pPr>
            <w:r>
              <w:t xml:space="preserve">16.765938</w:t>
            </w:r>
          </w:p>
        </w:tc>
        <w:tc>
          <w:tcPr/>
          <w:p>
            <w:pPr>
              <w:pStyle w:val="Compact"/>
              <w:jc w:val="left"/>
            </w:pPr>
            <w:r>
              <w:t xml:space="preserve">10.106949</w:t>
            </w:r>
          </w:p>
        </w:tc>
        <w:tc>
          <w:tcPr/>
          <w:p>
            <w:pPr>
              <w:pStyle w:val="Compact"/>
              <w:jc w:val="left"/>
            </w:pPr>
            <w:r>
              <w:t xml:space="preserve">36.486992</w:t>
            </w:r>
          </w:p>
        </w:tc>
        <w:tc>
          <w:tcPr/>
          <w:p>
            <w:pPr>
              <w:pStyle w:val="Compact"/>
              <w:jc w:val="left"/>
            </w:pPr>
            <w:r>
              <w:t xml:space="preserve">10.987369</w:t>
            </w:r>
          </w:p>
        </w:tc>
        <w:tc>
          <w:tcPr/>
          <w:p>
            <w:pPr>
              <w:pStyle w:val="Compact"/>
              <w:jc w:val="left"/>
            </w:pPr>
            <w:r>
              <w:t xml:space="preserve">13.026583</w:t>
            </w:r>
          </w:p>
        </w:tc>
        <w:tc>
          <w:tcPr/>
          <w:p>
            <w:pPr>
              <w:pStyle w:val="Compact"/>
              <w:jc w:val="left"/>
            </w:pPr>
            <w:r>
              <w:t xml:space="preserve">6.303859</w:t>
            </w:r>
          </w:p>
        </w:tc>
        <w:tc>
          <w:tcPr/>
          <w:p>
            <w:pPr>
              <w:pStyle w:val="Compact"/>
              <w:jc w:val="left"/>
            </w:pPr>
            <w:r>
              <w:t xml:space="preserve">18.376917</w:t>
            </w:r>
          </w:p>
        </w:tc>
        <w:tc>
          <w:tcPr/>
          <w:p>
            <w:pPr>
              <w:pStyle w:val="Compact"/>
              <w:jc w:val="left"/>
            </w:pPr>
            <w:r>
              <w:t xml:space="preserve">34.474094</w:t>
            </w:r>
          </w:p>
        </w:tc>
        <w:tc>
          <w:tcPr/>
          <w:p>
            <w:pPr>
              <w:pStyle w:val="Compact"/>
              <w:jc w:val="left"/>
            </w:pPr>
            <w:r>
              <w:t xml:space="preserve">18.295858</w:t>
            </w:r>
          </w:p>
        </w:tc>
      </w:tr>
      <w:tr>
        <w:tc>
          <w:tcPr/>
          <w:p>
            <w:pPr>
              <w:pStyle w:val="Compact"/>
              <w:jc w:val="left"/>
            </w:pPr>
            <w:r>
              <w:t xml:space="preserve">2002-12-17</w:t>
            </w:r>
          </w:p>
        </w:tc>
        <w:tc>
          <w:tcPr/>
          <w:p>
            <w:pPr>
              <w:pStyle w:val="Compact"/>
              <w:jc w:val="left"/>
            </w:pPr>
            <w:r>
              <w:t xml:space="preserve">0.228569</w:t>
            </w:r>
          </w:p>
        </w:tc>
        <w:tc>
          <w:tcPr/>
          <w:p>
            <w:pPr>
              <w:pStyle w:val="Compact"/>
              <w:jc w:val="left"/>
            </w:pPr>
            <w:r>
              <w:t xml:space="preserve">0.23162</w:t>
            </w:r>
          </w:p>
        </w:tc>
        <w:tc>
          <w:tcPr/>
          <w:p>
            <w:pPr>
              <w:pStyle w:val="Compact"/>
              <w:jc w:val="left"/>
            </w:pPr>
            <w:r>
              <w:t xml:space="preserve">11.255742</w:t>
            </w:r>
          </w:p>
        </w:tc>
        <w:tc>
          <w:tcPr/>
          <w:p>
            <w:pPr>
              <w:pStyle w:val="Compact"/>
              <w:jc w:val="left"/>
            </w:pPr>
            <w:r>
              <w:t xml:space="preserve">13.023845</w:t>
            </w:r>
          </w:p>
        </w:tc>
        <w:tc>
          <w:tcPr/>
          <w:p>
            <w:pPr>
              <w:pStyle w:val="Compact"/>
              <w:jc w:val="left"/>
            </w:pPr>
            <w:r>
              <w:t xml:space="preserve">13.377089</w:t>
            </w:r>
          </w:p>
        </w:tc>
        <w:tc>
          <w:tcPr/>
          <w:p>
            <w:pPr>
              <w:pStyle w:val="Compact"/>
              <w:jc w:val="left"/>
            </w:pPr>
            <w:r>
              <w:t xml:space="preserve">17.131050</w:t>
            </w:r>
          </w:p>
        </w:tc>
        <w:tc>
          <w:tcPr/>
          <w:p>
            <w:pPr>
              <w:pStyle w:val="Compact"/>
              <w:jc w:val="left"/>
            </w:pPr>
            <w:r>
              <w:t xml:space="preserve">7.819630</w:t>
            </w:r>
          </w:p>
        </w:tc>
        <w:tc>
          <w:tcPr/>
          <w:p>
            <w:pPr>
              <w:pStyle w:val="Compact"/>
              <w:jc w:val="left"/>
            </w:pPr>
            <w:r>
              <w:t xml:space="preserve">11.700225</w:t>
            </w:r>
          </w:p>
        </w:tc>
        <w:tc>
          <w:tcPr/>
          <w:p>
            <w:pPr>
              <w:pStyle w:val="Compact"/>
              <w:jc w:val="left"/>
            </w:pPr>
            <w:r>
              <w:t xml:space="preserve">14.826304</w:t>
            </w:r>
          </w:p>
        </w:tc>
        <w:tc>
          <w:tcPr/>
          <w:p>
            <w:pPr>
              <w:pStyle w:val="Compact"/>
              <w:jc w:val="left"/>
            </w:pPr>
            <w:r>
              <w:t xml:space="preserve">3.280000</w:t>
            </w:r>
          </w:p>
        </w:tc>
        <w:tc>
          <w:tcPr/>
          <w:p>
            <w:pPr>
              <w:pStyle w:val="Compact"/>
              <w:jc w:val="left"/>
            </w:pPr>
            <w:r>
              <w:t xml:space="preserve">...</w:t>
            </w:r>
          </w:p>
        </w:tc>
        <w:tc>
          <w:tcPr/>
          <w:p>
            <w:pPr>
              <w:pStyle w:val="Compact"/>
              <w:jc w:val="left"/>
            </w:pPr>
            <w:r>
              <w:t xml:space="preserve">2.136574</w:t>
            </w:r>
          </w:p>
        </w:tc>
        <w:tc>
          <w:tcPr/>
          <w:p>
            <w:pPr>
              <w:pStyle w:val="Compact"/>
              <w:jc w:val="left"/>
            </w:pPr>
            <w:r>
              <w:t xml:space="preserve">16.697002</w:t>
            </w:r>
          </w:p>
        </w:tc>
        <w:tc>
          <w:tcPr/>
          <w:p>
            <w:pPr>
              <w:pStyle w:val="Compact"/>
              <w:jc w:val="left"/>
            </w:pPr>
            <w:r>
              <w:t xml:space="preserve">10.053861</w:t>
            </w:r>
          </w:p>
        </w:tc>
        <w:tc>
          <w:tcPr/>
          <w:p>
            <w:pPr>
              <w:pStyle w:val="Compact"/>
              <w:jc w:val="left"/>
            </w:pPr>
            <w:r>
              <w:t xml:space="preserve">36.271317</w:t>
            </w:r>
          </w:p>
        </w:tc>
        <w:tc>
          <w:tcPr/>
          <w:p>
            <w:pPr>
              <w:pStyle w:val="Compact"/>
              <w:jc w:val="left"/>
            </w:pPr>
            <w:r>
              <w:t xml:space="preserve">10.901052</w:t>
            </w:r>
          </w:p>
        </w:tc>
        <w:tc>
          <w:tcPr/>
          <w:p>
            <w:pPr>
              <w:pStyle w:val="Compact"/>
              <w:jc w:val="left"/>
            </w:pPr>
            <w:r>
              <w:t xml:space="preserve">12.772179</w:t>
            </w:r>
          </w:p>
        </w:tc>
        <w:tc>
          <w:tcPr/>
          <w:p>
            <w:pPr>
              <w:pStyle w:val="Compact"/>
              <w:jc w:val="left"/>
            </w:pPr>
            <w:r>
              <w:t xml:space="preserve">6.336473</w:t>
            </w:r>
          </w:p>
        </w:tc>
        <w:tc>
          <w:tcPr/>
          <w:p>
            <w:pPr>
              <w:pStyle w:val="Compact"/>
              <w:jc w:val="left"/>
            </w:pPr>
            <w:r>
              <w:t xml:space="preserve">18.503960</w:t>
            </w:r>
          </w:p>
        </w:tc>
        <w:tc>
          <w:tcPr/>
          <w:p>
            <w:pPr>
              <w:pStyle w:val="Compact"/>
              <w:jc w:val="left"/>
            </w:pPr>
            <w:r>
              <w:t xml:space="preserve">33.810364</w:t>
            </w:r>
          </w:p>
        </w:tc>
        <w:tc>
          <w:tcPr/>
          <w:p>
            <w:pPr>
              <w:pStyle w:val="Compact"/>
              <w:jc w:val="left"/>
            </w:pPr>
            <w:r>
              <w:t xml:space="preserve">18.122383</w:t>
            </w:r>
          </w:p>
        </w:tc>
      </w:tr>
      <w:tr>
        <w:tc>
          <w:tcPr/>
          <w:p>
            <w:pPr>
              <w:pStyle w:val="Compact"/>
              <w:jc w:val="left"/>
            </w:pPr>
            <w:r>
              <w:t xml:space="preserve">2002-12-18</w:t>
            </w:r>
          </w:p>
        </w:tc>
        <w:tc>
          <w:tcPr/>
          <w:p>
            <w:pPr>
              <w:pStyle w:val="Compact"/>
              <w:jc w:val="left"/>
            </w:pPr>
            <w:r>
              <w:t xml:space="preserve">0.220839</w:t>
            </w:r>
          </w:p>
        </w:tc>
        <w:tc>
          <w:tcPr/>
          <w:p>
            <w:pPr>
              <w:pStyle w:val="Compact"/>
              <w:jc w:val="left"/>
            </w:pPr>
            <w:r>
              <w:t xml:space="preserve">0.23162</w:t>
            </w:r>
          </w:p>
        </w:tc>
        <w:tc>
          <w:tcPr/>
          <w:p>
            <w:pPr>
              <w:pStyle w:val="Compact"/>
              <w:jc w:val="left"/>
            </w:pPr>
            <w:r>
              <w:t xml:space="preserve">11.189867</w:t>
            </w:r>
          </w:p>
        </w:tc>
        <w:tc>
          <w:tcPr/>
          <w:p>
            <w:pPr>
              <w:pStyle w:val="Compact"/>
              <w:jc w:val="left"/>
            </w:pPr>
            <w:r>
              <w:t xml:space="preserve">12.959014</w:t>
            </w:r>
          </w:p>
        </w:tc>
        <w:tc>
          <w:tcPr/>
          <w:p>
            <w:pPr>
              <w:pStyle w:val="Compact"/>
              <w:jc w:val="left"/>
            </w:pPr>
            <w:r>
              <w:t xml:space="preserve">12.973382</w:t>
            </w:r>
          </w:p>
        </w:tc>
        <w:tc>
          <w:tcPr/>
          <w:p>
            <w:pPr>
              <w:pStyle w:val="Compact"/>
              <w:jc w:val="left"/>
            </w:pPr>
            <w:r>
              <w:t xml:space="preserve">16.074289</w:t>
            </w:r>
          </w:p>
        </w:tc>
        <w:tc>
          <w:tcPr/>
          <w:p>
            <w:pPr>
              <w:pStyle w:val="Compact"/>
              <w:jc w:val="left"/>
            </w:pPr>
            <w:r>
              <w:t xml:space="preserve">7.687520</w:t>
            </w:r>
          </w:p>
        </w:tc>
        <w:tc>
          <w:tcPr/>
          <w:p>
            <w:pPr>
              <w:pStyle w:val="Compact"/>
              <w:jc w:val="left"/>
            </w:pPr>
            <w:r>
              <w:t xml:space="preserve">11.755794</w:t>
            </w:r>
          </w:p>
        </w:tc>
        <w:tc>
          <w:tcPr/>
          <w:p>
            <w:pPr>
              <w:pStyle w:val="Compact"/>
              <w:jc w:val="left"/>
            </w:pPr>
            <w:r>
              <w:t xml:space="preserve">14.577931</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2.043172</w:t>
            </w:r>
          </w:p>
        </w:tc>
        <w:tc>
          <w:tcPr/>
          <w:p>
            <w:pPr>
              <w:pStyle w:val="Compact"/>
              <w:jc w:val="left"/>
            </w:pPr>
            <w:r>
              <w:t xml:space="preserve">16.626055</w:t>
            </w:r>
          </w:p>
        </w:tc>
        <w:tc>
          <w:tcPr/>
          <w:p>
            <w:pPr>
              <w:pStyle w:val="Compact"/>
              <w:jc w:val="left"/>
            </w:pPr>
            <w:r>
              <w:t xml:space="preserve">9.954317</w:t>
            </w:r>
          </w:p>
        </w:tc>
        <w:tc>
          <w:tcPr/>
          <w:p>
            <w:pPr>
              <w:pStyle w:val="Compact"/>
              <w:jc w:val="left"/>
            </w:pPr>
            <w:r>
              <w:t xml:space="preserve">36.294014</w:t>
            </w:r>
          </w:p>
        </w:tc>
        <w:tc>
          <w:tcPr/>
          <w:p>
            <w:pPr>
              <w:pStyle w:val="Compact"/>
              <w:jc w:val="left"/>
            </w:pPr>
            <w:r>
              <w:t xml:space="preserve">10.677649</w:t>
            </w:r>
          </w:p>
        </w:tc>
        <w:tc>
          <w:tcPr/>
          <w:p>
            <w:pPr>
              <w:pStyle w:val="Compact"/>
              <w:jc w:val="left"/>
            </w:pPr>
            <w:r>
              <w:t xml:space="preserve">12.801530</w:t>
            </w:r>
          </w:p>
        </w:tc>
        <w:tc>
          <w:tcPr/>
          <w:p>
            <w:pPr>
              <w:pStyle w:val="Compact"/>
              <w:jc w:val="left"/>
            </w:pPr>
            <w:r>
              <w:t xml:space="preserve">6.103514</w:t>
            </w:r>
          </w:p>
        </w:tc>
        <w:tc>
          <w:tcPr/>
          <w:p>
            <w:pPr>
              <w:pStyle w:val="Compact"/>
              <w:jc w:val="left"/>
            </w:pPr>
            <w:r>
              <w:t xml:space="preserve">18.364222</w:t>
            </w:r>
          </w:p>
        </w:tc>
        <w:tc>
          <w:tcPr/>
          <w:p>
            <w:pPr>
              <w:pStyle w:val="Compact"/>
              <w:jc w:val="left"/>
            </w:pPr>
            <w:r>
              <w:t xml:space="preserve">33.487984</w:t>
            </w:r>
          </w:p>
        </w:tc>
        <w:tc>
          <w:tcPr/>
          <w:p>
            <w:pPr>
              <w:pStyle w:val="Compact"/>
              <w:jc w:val="left"/>
            </w:pPr>
            <w:r>
              <w:t xml:space="preserve">18.132597</w:t>
            </w:r>
          </w:p>
        </w:tc>
      </w:tr>
      <w:tr>
        <w:tc>
          <w:tcPr/>
          <w:p>
            <w:pPr>
              <w:pStyle w:val="Compact"/>
              <w:jc w:val="left"/>
            </w:pPr>
            <w:r>
              <w:t xml:space="preserve">2002-12-19</w:t>
            </w:r>
          </w:p>
        </w:tc>
        <w:tc>
          <w:tcPr/>
          <w:p>
            <w:pPr>
              <w:pStyle w:val="Compact"/>
              <w:jc w:val="left"/>
            </w:pPr>
            <w:r>
              <w:t xml:space="preserve">0.215230</w:t>
            </w:r>
          </w:p>
        </w:tc>
        <w:tc>
          <w:tcPr/>
          <w:p>
            <w:pPr>
              <w:pStyle w:val="Compact"/>
              <w:jc w:val="left"/>
            </w:pPr>
            <w:r>
              <w:t xml:space="preserve">0.23162</w:t>
            </w:r>
          </w:p>
        </w:tc>
        <w:tc>
          <w:tcPr/>
          <w:p>
            <w:pPr>
              <w:pStyle w:val="Compact"/>
              <w:jc w:val="left"/>
            </w:pPr>
            <w:r>
              <w:t xml:space="preserve">11.085575</w:t>
            </w:r>
          </w:p>
        </w:tc>
        <w:tc>
          <w:tcPr/>
          <w:p>
            <w:pPr>
              <w:pStyle w:val="Compact"/>
              <w:jc w:val="left"/>
            </w:pPr>
            <w:r>
              <w:t xml:space="preserve">12.634859</w:t>
            </w:r>
          </w:p>
        </w:tc>
        <w:tc>
          <w:tcPr/>
          <w:p>
            <w:pPr>
              <w:pStyle w:val="Compact"/>
              <w:jc w:val="left"/>
            </w:pPr>
            <w:r>
              <w:t xml:space="preserve">12.729166</w:t>
            </w:r>
          </w:p>
        </w:tc>
        <w:tc>
          <w:tcPr/>
          <w:p>
            <w:pPr>
              <w:pStyle w:val="Compact"/>
              <w:jc w:val="left"/>
            </w:pPr>
            <w:r>
              <w:t xml:space="preserve">15.883307</w:t>
            </w:r>
          </w:p>
        </w:tc>
        <w:tc>
          <w:tcPr/>
          <w:p>
            <w:pPr>
              <w:pStyle w:val="Compact"/>
              <w:jc w:val="left"/>
            </w:pPr>
            <w:r>
              <w:t xml:space="preserve">7.681227</w:t>
            </w:r>
          </w:p>
        </w:tc>
        <w:tc>
          <w:tcPr/>
          <w:p>
            <w:pPr>
              <w:pStyle w:val="Compact"/>
              <w:jc w:val="left"/>
            </w:pPr>
            <w:r>
              <w:t xml:space="preserve">11.657471</w:t>
            </w:r>
          </w:p>
        </w:tc>
        <w:tc>
          <w:tcPr/>
          <w:p>
            <w:pPr>
              <w:pStyle w:val="Compact"/>
              <w:jc w:val="left"/>
            </w:pPr>
            <w:r>
              <w:t xml:space="preserve">14.496831</w:t>
            </w:r>
          </w:p>
        </w:tc>
        <w:tc>
          <w:tcPr/>
          <w:p>
            <w:pPr>
              <w:pStyle w:val="Compact"/>
              <w:jc w:val="left"/>
            </w:pPr>
            <w:r>
              <w:t xml:space="preserve">2.900000</w:t>
            </w:r>
          </w:p>
        </w:tc>
        <w:tc>
          <w:tcPr/>
          <w:p>
            <w:pPr>
              <w:pStyle w:val="Compact"/>
              <w:jc w:val="left"/>
            </w:pPr>
            <w:r>
              <w:t xml:space="preserve">...</w:t>
            </w:r>
          </w:p>
        </w:tc>
        <w:tc>
          <w:tcPr/>
          <w:p>
            <w:pPr>
              <w:pStyle w:val="Compact"/>
              <w:jc w:val="left"/>
            </w:pPr>
            <w:r>
              <w:t xml:space="preserve">2.037334</w:t>
            </w:r>
          </w:p>
        </w:tc>
        <w:tc>
          <w:tcPr/>
          <w:p>
            <w:pPr>
              <w:pStyle w:val="Compact"/>
              <w:jc w:val="left"/>
            </w:pPr>
            <w:r>
              <w:t xml:space="preserve">16.624023</w:t>
            </w:r>
          </w:p>
        </w:tc>
        <w:tc>
          <w:tcPr/>
          <w:p>
            <w:pPr>
              <w:pStyle w:val="Compact"/>
              <w:jc w:val="left"/>
            </w:pPr>
            <w:r>
              <w:t xml:space="preserve">9.954317</w:t>
            </w:r>
          </w:p>
        </w:tc>
        <w:tc>
          <w:tcPr/>
          <w:p>
            <w:pPr>
              <w:pStyle w:val="Compact"/>
              <w:jc w:val="left"/>
            </w:pPr>
            <w:r>
              <w:t xml:space="preserve">36.118042</w:t>
            </w:r>
          </w:p>
        </w:tc>
        <w:tc>
          <w:tcPr/>
          <w:p>
            <w:pPr>
              <w:pStyle w:val="Compact"/>
              <w:jc w:val="left"/>
            </w:pPr>
            <w:r>
              <w:t xml:space="preserve">10.652270</w:t>
            </w:r>
          </w:p>
        </w:tc>
        <w:tc>
          <w:tcPr/>
          <w:p>
            <w:pPr>
              <w:pStyle w:val="Compact"/>
              <w:jc w:val="left"/>
            </w:pPr>
            <w:r>
              <w:t xml:space="preserve">12.651503</w:t>
            </w:r>
          </w:p>
        </w:tc>
        <w:tc>
          <w:tcPr/>
          <w:p>
            <w:pPr>
              <w:pStyle w:val="Compact"/>
              <w:jc w:val="left"/>
            </w:pPr>
            <w:r>
              <w:t xml:space="preserve">6.178061</w:t>
            </w:r>
          </w:p>
        </w:tc>
        <w:tc>
          <w:tcPr/>
          <w:p>
            <w:pPr>
              <w:pStyle w:val="Compact"/>
              <w:jc w:val="left"/>
            </w:pPr>
            <w:r>
              <w:t xml:space="preserve">18.408678</w:t>
            </w:r>
          </w:p>
        </w:tc>
        <w:tc>
          <w:tcPr/>
          <w:p>
            <w:pPr>
              <w:pStyle w:val="Compact"/>
              <w:jc w:val="left"/>
            </w:pPr>
            <w:r>
              <w:t xml:space="preserve">33.341740</w:t>
            </w:r>
          </w:p>
        </w:tc>
        <w:tc>
          <w:tcPr/>
          <w:p>
            <w:pPr>
              <w:pStyle w:val="Compact"/>
              <w:jc w:val="left"/>
            </w:pPr>
            <w:r>
              <w:t xml:space="preserve">17.933613</w:t>
            </w:r>
          </w:p>
        </w:tc>
      </w:tr>
      <w:tr>
        <w:tc>
          <w:tcPr/>
          <w:p>
            <w:pPr>
              <w:pStyle w:val="Compact"/>
              <w:jc w:val="left"/>
            </w:pPr>
            <w:r>
              <w:t xml:space="preserve">2002-12-20</w:t>
            </w:r>
          </w:p>
        </w:tc>
        <w:tc>
          <w:tcPr/>
          <w:p>
            <w:pPr>
              <w:pStyle w:val="Compact"/>
              <w:jc w:val="left"/>
            </w:pPr>
            <w:r>
              <w:t xml:space="preserve">0.214321</w:t>
            </w:r>
          </w:p>
        </w:tc>
        <w:tc>
          <w:tcPr/>
          <w:p>
            <w:pPr>
              <w:pStyle w:val="Compact"/>
              <w:jc w:val="left"/>
            </w:pPr>
            <w:r>
              <w:t xml:space="preserve">0.23162</w:t>
            </w:r>
          </w:p>
        </w:tc>
        <w:tc>
          <w:tcPr/>
          <w:p>
            <w:pPr>
              <w:pStyle w:val="Compact"/>
              <w:jc w:val="left"/>
            </w:pPr>
            <w:r>
              <w:t xml:space="preserve">10.621729</w:t>
            </w:r>
          </w:p>
        </w:tc>
        <w:tc>
          <w:tcPr/>
          <w:p>
            <w:pPr>
              <w:pStyle w:val="Compact"/>
              <w:jc w:val="left"/>
            </w:pPr>
            <w:r>
              <w:t xml:space="preserve">12.353925</w:t>
            </w:r>
          </w:p>
        </w:tc>
        <w:tc>
          <w:tcPr/>
          <w:p>
            <w:pPr>
              <w:pStyle w:val="Compact"/>
              <w:jc w:val="left"/>
            </w:pPr>
            <w:r>
              <w:t xml:space="preserve">12.828848</w:t>
            </w:r>
          </w:p>
        </w:tc>
        <w:tc>
          <w:tcPr/>
          <w:p>
            <w:pPr>
              <w:pStyle w:val="Compact"/>
              <w:jc w:val="left"/>
            </w:pPr>
            <w:r>
              <w:t xml:space="preserve">16.201601</w:t>
            </w:r>
          </w:p>
        </w:tc>
        <w:tc>
          <w:tcPr/>
          <w:p>
            <w:pPr>
              <w:pStyle w:val="Compact"/>
              <w:jc w:val="left"/>
            </w:pPr>
            <w:r>
              <w:t xml:space="preserve">7.807046</w:t>
            </w:r>
          </w:p>
        </w:tc>
        <w:tc>
          <w:tcPr/>
          <w:p>
            <w:pPr>
              <w:pStyle w:val="Compact"/>
              <w:jc w:val="left"/>
            </w:pPr>
            <w:r>
              <w:t xml:space="preserve">11.875497</w:t>
            </w:r>
          </w:p>
        </w:tc>
        <w:tc>
          <w:tcPr/>
          <w:p>
            <w:pPr>
              <w:pStyle w:val="Compact"/>
              <w:jc w:val="left"/>
            </w:pPr>
            <w:r>
              <w:t xml:space="preserve">14.689438</w:t>
            </w:r>
          </w:p>
        </w:tc>
        <w:tc>
          <w:tcPr/>
          <w:p>
            <w:pPr>
              <w:pStyle w:val="Compact"/>
              <w:jc w:val="left"/>
            </w:pPr>
            <w:r>
              <w:t xml:space="preserve">3.050000</w:t>
            </w:r>
          </w:p>
        </w:tc>
        <w:tc>
          <w:tcPr/>
          <w:p>
            <w:pPr>
              <w:pStyle w:val="Compact"/>
              <w:jc w:val="left"/>
            </w:pPr>
            <w:r>
              <w:t xml:space="preserve">...</w:t>
            </w:r>
          </w:p>
        </w:tc>
        <w:tc>
          <w:tcPr/>
          <w:p>
            <w:pPr>
              <w:pStyle w:val="Compact"/>
              <w:jc w:val="left"/>
            </w:pPr>
            <w:r>
              <w:t xml:space="preserve">2.049009</w:t>
            </w:r>
          </w:p>
        </w:tc>
        <w:tc>
          <w:tcPr/>
          <w:p>
            <w:pPr>
              <w:pStyle w:val="Compact"/>
              <w:jc w:val="left"/>
            </w:pPr>
            <w:r>
              <w:t xml:space="preserve">16.439529</w:t>
            </w:r>
          </w:p>
        </w:tc>
        <w:tc>
          <w:tcPr/>
          <w:p>
            <w:pPr>
              <w:pStyle w:val="Compact"/>
              <w:jc w:val="left"/>
            </w:pPr>
            <w:r>
              <w:t xml:space="preserve">10.101971</w:t>
            </w:r>
          </w:p>
        </w:tc>
        <w:tc>
          <w:tcPr/>
          <w:p>
            <w:pPr>
              <w:pStyle w:val="Compact"/>
              <w:jc w:val="left"/>
            </w:pPr>
            <w:r>
              <w:t xml:space="preserve">36.203201</w:t>
            </w:r>
          </w:p>
        </w:tc>
        <w:tc>
          <w:tcPr/>
          <w:p>
            <w:pPr>
              <w:pStyle w:val="Compact"/>
              <w:jc w:val="left"/>
            </w:pPr>
            <w:r>
              <w:t xml:space="preserve">11.119382</w:t>
            </w:r>
          </w:p>
        </w:tc>
        <w:tc>
          <w:tcPr/>
          <w:p>
            <w:pPr>
              <w:pStyle w:val="Compact"/>
              <w:jc w:val="left"/>
            </w:pPr>
            <w:r>
              <w:t xml:space="preserve">13.046148</w:t>
            </w:r>
          </w:p>
        </w:tc>
        <w:tc>
          <w:tcPr/>
          <w:p>
            <w:pPr>
              <w:pStyle w:val="Compact"/>
              <w:jc w:val="left"/>
            </w:pPr>
            <w:r>
              <w:t xml:space="preserve">6.289883</w:t>
            </w:r>
          </w:p>
        </w:tc>
        <w:tc>
          <w:tcPr/>
          <w:p>
            <w:pPr>
              <w:pStyle w:val="Compact"/>
              <w:jc w:val="left"/>
            </w:pPr>
            <w:r>
              <w:t xml:space="preserve">18.866041</w:t>
            </w:r>
          </w:p>
        </w:tc>
        <w:tc>
          <w:tcPr/>
          <w:p>
            <w:pPr>
              <w:pStyle w:val="Compact"/>
              <w:jc w:val="left"/>
            </w:pPr>
            <w:r>
              <w:t xml:space="preserve">33.760506</w:t>
            </w:r>
          </w:p>
        </w:tc>
        <w:tc>
          <w:tcPr/>
          <w:p>
            <w:pPr>
              <w:pStyle w:val="Compact"/>
              <w:jc w:val="left"/>
            </w:pPr>
            <w:r>
              <w:t xml:space="preserve">18.214230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2023-10-09</w:t>
            </w:r>
          </w:p>
        </w:tc>
        <w:tc>
          <w:tcPr/>
          <w:p>
            <w:pPr>
              <w:pStyle w:val="Compact"/>
              <w:jc w:val="left"/>
            </w:pPr>
            <w:r>
              <w:t xml:space="preserve">178.990005</w:t>
            </w:r>
          </w:p>
        </w:tc>
        <w:tc>
          <w:tcPr/>
          <w:p>
            <w:pPr>
              <w:pStyle w:val="Compact"/>
              <w:jc w:val="left"/>
            </w:pPr>
            <w:r>
              <w:t xml:space="preserve">2.53000</w:t>
            </w:r>
          </w:p>
        </w:tc>
        <w:tc>
          <w:tcPr/>
          <w:p>
            <w:pPr>
              <w:pStyle w:val="Compact"/>
              <w:jc w:val="left"/>
            </w:pPr>
            <w:r>
              <w:t xml:space="preserve">96.227318</w:t>
            </w:r>
          </w:p>
        </w:tc>
        <w:tc>
          <w:tcPr/>
          <w:p>
            <w:pPr>
              <w:pStyle w:val="Compact"/>
              <w:jc w:val="left"/>
            </w:pPr>
            <w:r>
              <w:t xml:space="preserve">310.721283</w:t>
            </w:r>
          </w:p>
        </w:tc>
        <w:tc>
          <w:tcPr/>
          <w:p>
            <w:pPr>
              <w:pStyle w:val="Compact"/>
              <w:jc w:val="left"/>
            </w:pPr>
            <w:r>
              <w:t xml:space="preserve">529.289978</w:t>
            </w:r>
          </w:p>
        </w:tc>
        <w:tc>
          <w:tcPr/>
          <w:p>
            <w:pPr>
              <w:pStyle w:val="Compact"/>
              <w:jc w:val="left"/>
            </w:pPr>
            <w:r>
              <w:t xml:space="preserve">173.320007</w:t>
            </w:r>
          </w:p>
        </w:tc>
        <w:tc>
          <w:tcPr/>
          <w:p>
            <w:pPr>
              <w:pStyle w:val="Compact"/>
              <w:jc w:val="left"/>
            </w:pPr>
            <w:r>
              <w:t xml:space="preserve">73.900002</w:t>
            </w:r>
          </w:p>
        </w:tc>
        <w:tc>
          <w:tcPr/>
          <w:p>
            <w:pPr>
              <w:pStyle w:val="Compact"/>
              <w:jc w:val="left"/>
            </w:pPr>
            <w:r>
              <w:t xml:space="preserve">73.660004</w:t>
            </w:r>
          </w:p>
        </w:tc>
        <w:tc>
          <w:tcPr/>
          <w:p>
            <w:pPr>
              <w:pStyle w:val="Compact"/>
              <w:jc w:val="left"/>
            </w:pPr>
            <w:r>
              <w:t xml:space="preserve">233.110001</w:t>
            </w:r>
          </w:p>
        </w:tc>
        <w:tc>
          <w:tcPr/>
          <w:p>
            <w:pPr>
              <w:pStyle w:val="Compact"/>
              <w:jc w:val="left"/>
            </w:pPr>
            <w:r>
              <w:t xml:space="preserve">283.940002</w:t>
            </w:r>
          </w:p>
        </w:tc>
        <w:tc>
          <w:tcPr/>
          <w:p>
            <w:pPr>
              <w:pStyle w:val="Compact"/>
              <w:jc w:val="left"/>
            </w:pPr>
            <w:r>
              <w:t xml:space="preserve">...</w:t>
            </w:r>
          </w:p>
        </w:tc>
        <w:tc>
          <w:tcPr/>
          <w:p>
            <w:pPr>
              <w:pStyle w:val="Compact"/>
              <w:jc w:val="left"/>
            </w:pPr>
            <w:r>
              <w:t xml:space="preserve">7.090000</w:t>
            </w:r>
          </w:p>
        </w:tc>
        <w:tc>
          <w:tcPr/>
          <w:p>
            <w:pPr>
              <w:pStyle w:val="Compact"/>
              <w:jc w:val="left"/>
            </w:pPr>
            <w:r>
              <w:t xml:space="preserve">526.510010</w:t>
            </w:r>
          </w:p>
        </w:tc>
        <w:tc>
          <w:tcPr/>
          <w:p>
            <w:pPr>
              <w:pStyle w:val="Compact"/>
              <w:jc w:val="left"/>
            </w:pPr>
            <w:r>
              <w:t xml:space="preserve">204.300003</w:t>
            </w:r>
          </w:p>
        </w:tc>
        <w:tc>
          <w:tcPr/>
          <w:p>
            <w:pPr>
              <w:pStyle w:val="Compact"/>
              <w:jc w:val="left"/>
            </w:pPr>
            <w:r>
              <w:t xml:space="preserve">154.339996</w:t>
            </w:r>
          </w:p>
        </w:tc>
        <w:tc>
          <w:tcPr/>
          <w:p>
            <w:pPr>
              <w:pStyle w:val="Compact"/>
              <w:jc w:val="left"/>
            </w:pPr>
            <w:r>
              <w:t xml:space="preserve">32.009998</w:t>
            </w:r>
          </w:p>
        </w:tc>
        <w:tc>
          <w:tcPr/>
          <w:p>
            <w:pPr>
              <w:pStyle w:val="Compact"/>
              <w:jc w:val="left"/>
            </w:pPr>
            <w:r>
              <w:t xml:space="preserve">31.450001</w:t>
            </w:r>
          </w:p>
        </w:tc>
        <w:tc>
          <w:tcPr/>
          <w:p>
            <w:pPr>
              <w:pStyle w:val="Compact"/>
              <w:jc w:val="left"/>
            </w:pPr>
            <w:r>
              <w:t xml:space="preserve">103.370003</w:t>
            </w:r>
          </w:p>
        </w:tc>
        <w:tc>
          <w:tcPr/>
          <w:p>
            <w:pPr>
              <w:pStyle w:val="Compact"/>
              <w:jc w:val="left"/>
            </w:pPr>
            <w:r>
              <w:t xml:space="preserve">22.270000</w:t>
            </w:r>
          </w:p>
        </w:tc>
        <w:tc>
          <w:tcPr/>
          <w:p>
            <w:pPr>
              <w:pStyle w:val="Compact"/>
              <w:jc w:val="left"/>
            </w:pPr>
            <w:r>
              <w:t xml:space="preserve">155.839996</w:t>
            </w:r>
          </w:p>
        </w:tc>
        <w:tc>
          <w:tcPr/>
          <w:p>
            <w:pPr>
              <w:pStyle w:val="Compact"/>
              <w:jc w:val="left"/>
            </w:pPr>
            <w:r>
              <w:t xml:space="preserve">110.919998</w:t>
            </w:r>
          </w:p>
        </w:tc>
      </w:tr>
      <w:tr>
        <w:tc>
          <w:tcPr/>
          <w:p>
            <w:pPr>
              <w:pStyle w:val="Compact"/>
              <w:jc w:val="left"/>
            </w:pPr>
            <w:r>
              <w:t xml:space="preserve">2023-10-10</w:t>
            </w:r>
          </w:p>
        </w:tc>
        <w:tc>
          <w:tcPr/>
          <w:p>
            <w:pPr>
              <w:pStyle w:val="Compact"/>
              <w:jc w:val="left"/>
            </w:pPr>
            <w:r>
              <w:t xml:space="preserve">178.389999</w:t>
            </w:r>
          </w:p>
        </w:tc>
        <w:tc>
          <w:tcPr/>
          <w:p>
            <w:pPr>
              <w:pStyle w:val="Compact"/>
              <w:jc w:val="left"/>
            </w:pPr>
            <w:r>
              <w:t xml:space="preserve">2.60000</w:t>
            </w:r>
          </w:p>
        </w:tc>
        <w:tc>
          <w:tcPr/>
          <w:p>
            <w:pPr>
              <w:pStyle w:val="Compact"/>
              <w:jc w:val="left"/>
            </w:pPr>
            <w:r>
              <w:t xml:space="preserve">97.022911</w:t>
            </w:r>
          </w:p>
        </w:tc>
        <w:tc>
          <w:tcPr/>
          <w:p>
            <w:pPr>
              <w:pStyle w:val="Compact"/>
              <w:jc w:val="left"/>
            </w:pPr>
            <w:r>
              <w:t xml:space="preserve">311.029999</w:t>
            </w:r>
          </w:p>
        </w:tc>
        <w:tc>
          <w:tcPr/>
          <w:p>
            <w:pPr>
              <w:pStyle w:val="Compact"/>
              <w:jc w:val="left"/>
            </w:pPr>
            <w:r>
              <w:t xml:space="preserve">532.719971</w:t>
            </w:r>
          </w:p>
        </w:tc>
        <w:tc>
          <w:tcPr/>
          <w:p>
            <w:pPr>
              <w:pStyle w:val="Compact"/>
              <w:jc w:val="left"/>
            </w:pPr>
            <w:r>
              <w:t xml:space="preserve">175.970001</w:t>
            </w:r>
          </w:p>
        </w:tc>
        <w:tc>
          <w:tcPr/>
          <w:p>
            <w:pPr>
              <w:pStyle w:val="Compact"/>
              <w:jc w:val="left"/>
            </w:pPr>
            <w:r>
              <w:t xml:space="preserve">74.150002</w:t>
            </w:r>
          </w:p>
        </w:tc>
        <w:tc>
          <w:tcPr/>
          <w:p>
            <w:pPr>
              <w:pStyle w:val="Compact"/>
              <w:jc w:val="left"/>
            </w:pPr>
            <w:r>
              <w:t xml:space="preserve">74.230003</w:t>
            </w:r>
          </w:p>
        </w:tc>
        <w:tc>
          <w:tcPr/>
          <w:p>
            <w:pPr>
              <w:pStyle w:val="Compact"/>
              <w:jc w:val="left"/>
            </w:pPr>
            <w:r>
              <w:t xml:space="preserve">233.490005</w:t>
            </w:r>
          </w:p>
        </w:tc>
        <w:tc>
          <w:tcPr/>
          <w:p>
            <w:pPr>
              <w:pStyle w:val="Compact"/>
              <w:jc w:val="left"/>
            </w:pPr>
            <w:r>
              <w:t xml:space="preserve">286.510010</w:t>
            </w:r>
          </w:p>
        </w:tc>
        <w:tc>
          <w:tcPr/>
          <w:p>
            <w:pPr>
              <w:pStyle w:val="Compact"/>
              <w:jc w:val="left"/>
            </w:pPr>
            <w:r>
              <w:t xml:space="preserve">...</w:t>
            </w:r>
          </w:p>
        </w:tc>
        <w:tc>
          <w:tcPr/>
          <w:p>
            <w:pPr>
              <w:pStyle w:val="Compact"/>
              <w:jc w:val="left"/>
            </w:pPr>
            <w:r>
              <w:t xml:space="preserve">7.170000</w:t>
            </w:r>
          </w:p>
        </w:tc>
        <w:tc>
          <w:tcPr/>
          <w:p>
            <w:pPr>
              <w:pStyle w:val="Compact"/>
              <w:jc w:val="left"/>
            </w:pPr>
            <w:r>
              <w:t xml:space="preserve">524.239990</w:t>
            </w:r>
          </w:p>
        </w:tc>
        <w:tc>
          <w:tcPr/>
          <w:p>
            <w:pPr>
              <w:pStyle w:val="Compact"/>
              <w:jc w:val="left"/>
            </w:pPr>
            <w:r>
              <w:t xml:space="preserve">206.350006</w:t>
            </w:r>
          </w:p>
        </w:tc>
        <w:tc>
          <w:tcPr/>
          <w:p>
            <w:pPr>
              <w:pStyle w:val="Compact"/>
              <w:jc w:val="left"/>
            </w:pPr>
            <w:r>
              <w:t xml:space="preserve">155.550003</w:t>
            </w:r>
          </w:p>
        </w:tc>
        <w:tc>
          <w:tcPr/>
          <w:p>
            <w:pPr>
              <w:pStyle w:val="Compact"/>
              <w:jc w:val="left"/>
            </w:pPr>
            <w:r>
              <w:t xml:space="preserve">32.590000</w:t>
            </w:r>
          </w:p>
        </w:tc>
        <w:tc>
          <w:tcPr/>
          <w:p>
            <w:pPr>
              <w:pStyle w:val="Compact"/>
              <w:jc w:val="left"/>
            </w:pPr>
            <w:r>
              <w:t xml:space="preserve">31.760000</w:t>
            </w:r>
          </w:p>
        </w:tc>
        <w:tc>
          <w:tcPr/>
          <w:p>
            <w:pPr>
              <w:pStyle w:val="Compact"/>
              <w:jc w:val="left"/>
            </w:pPr>
            <w:r>
              <w:t xml:space="preserve">104.940002</w:t>
            </w:r>
          </w:p>
        </w:tc>
        <w:tc>
          <w:tcPr/>
          <w:p>
            <w:pPr>
              <w:pStyle w:val="Compact"/>
              <w:jc w:val="left"/>
            </w:pPr>
            <w:r>
              <w:t xml:space="preserve">22.379999</w:t>
            </w:r>
          </w:p>
        </w:tc>
        <w:tc>
          <w:tcPr/>
          <w:p>
            <w:pPr>
              <w:pStyle w:val="Compact"/>
              <w:jc w:val="left"/>
            </w:pPr>
            <w:r>
              <w:t xml:space="preserve">157.600006</w:t>
            </w:r>
          </w:p>
        </w:tc>
        <w:tc>
          <w:tcPr/>
          <w:p>
            <w:pPr>
              <w:pStyle w:val="Compact"/>
              <w:jc w:val="left"/>
            </w:pPr>
            <w:r>
              <w:t xml:space="preserve">110.449997</w:t>
            </w:r>
          </w:p>
        </w:tc>
      </w:tr>
      <w:tr>
        <w:tc>
          <w:tcPr/>
          <w:p>
            <w:pPr>
              <w:pStyle w:val="Compact"/>
              <w:jc w:val="left"/>
            </w:pPr>
            <w:r>
              <w:t xml:space="preserve">2023-10-11</w:t>
            </w:r>
          </w:p>
        </w:tc>
        <w:tc>
          <w:tcPr/>
          <w:p>
            <w:pPr>
              <w:pStyle w:val="Compact"/>
              <w:jc w:val="left"/>
            </w:pPr>
            <w:r>
              <w:t xml:space="preserve">179.800003</w:t>
            </w:r>
          </w:p>
        </w:tc>
        <w:tc>
          <w:tcPr/>
          <w:p>
            <w:pPr>
              <w:pStyle w:val="Compact"/>
              <w:jc w:val="left"/>
            </w:pPr>
            <w:r>
              <w:t xml:space="preserve">2.60000</w:t>
            </w:r>
          </w:p>
        </w:tc>
        <w:tc>
          <w:tcPr/>
          <w:p>
            <w:pPr>
              <w:pStyle w:val="Compact"/>
              <w:jc w:val="left"/>
            </w:pPr>
            <w:r>
              <w:t xml:space="preserve">92.129997</w:t>
            </w:r>
          </w:p>
        </w:tc>
        <w:tc>
          <w:tcPr/>
          <w:p>
            <w:pPr>
              <w:pStyle w:val="Compact"/>
              <w:jc w:val="left"/>
            </w:pPr>
            <w:r>
              <w:t xml:space="preserve">312.540009</w:t>
            </w:r>
          </w:p>
        </w:tc>
        <w:tc>
          <w:tcPr/>
          <w:p>
            <w:pPr>
              <w:pStyle w:val="Compact"/>
              <w:jc w:val="left"/>
            </w:pPr>
            <w:r>
              <w:t xml:space="preserve">549.909973</w:t>
            </w:r>
          </w:p>
        </w:tc>
        <w:tc>
          <w:tcPr/>
          <w:p>
            <w:pPr>
              <w:pStyle w:val="Compact"/>
              <w:jc w:val="left"/>
            </w:pPr>
            <w:r>
              <w:t xml:space="preserve">174.919998</w:t>
            </w:r>
          </w:p>
        </w:tc>
        <w:tc>
          <w:tcPr/>
          <w:p>
            <w:pPr>
              <w:pStyle w:val="Compact"/>
              <w:jc w:val="left"/>
            </w:pPr>
            <w:r>
              <w:t xml:space="preserve">73.699997</w:t>
            </w:r>
          </w:p>
        </w:tc>
        <w:tc>
          <w:tcPr/>
          <w:p>
            <w:pPr>
              <w:pStyle w:val="Compact"/>
              <w:jc w:val="left"/>
            </w:pPr>
            <w:r>
              <w:t xml:space="preserve">75.279999</w:t>
            </w:r>
          </w:p>
        </w:tc>
        <w:tc>
          <w:tcPr/>
          <w:p>
            <w:pPr>
              <w:pStyle w:val="Compact"/>
              <w:jc w:val="left"/>
            </w:pPr>
            <w:r>
              <w:t xml:space="preserve">234.899994</w:t>
            </w:r>
          </w:p>
        </w:tc>
        <w:tc>
          <w:tcPr/>
          <w:p>
            <w:pPr>
              <w:pStyle w:val="Compact"/>
              <w:jc w:val="left"/>
            </w:pPr>
            <w:r>
              <w:t xml:space="preserve">277.519989</w:t>
            </w:r>
          </w:p>
        </w:tc>
        <w:tc>
          <w:tcPr/>
          <w:p>
            <w:pPr>
              <w:pStyle w:val="Compact"/>
              <w:jc w:val="left"/>
            </w:pPr>
            <w:r>
              <w:t xml:space="preserve">...</w:t>
            </w:r>
          </w:p>
        </w:tc>
        <w:tc>
          <w:tcPr/>
          <w:p>
            <w:pPr>
              <w:pStyle w:val="Compact"/>
              <w:jc w:val="left"/>
            </w:pPr>
            <w:r>
              <w:t xml:space="preserve">7.250000</w:t>
            </w:r>
          </w:p>
        </w:tc>
        <w:tc>
          <w:tcPr/>
          <w:p>
            <w:pPr>
              <w:pStyle w:val="Compact"/>
              <w:jc w:val="left"/>
            </w:pPr>
            <w:r>
              <w:t xml:space="preserve">524.130005</w:t>
            </w:r>
          </w:p>
        </w:tc>
        <w:tc>
          <w:tcPr/>
          <w:p>
            <w:pPr>
              <w:pStyle w:val="Compact"/>
              <w:jc w:val="left"/>
            </w:pPr>
            <w:r>
              <w:t xml:space="preserve">209.479996</w:t>
            </w:r>
          </w:p>
        </w:tc>
        <w:tc>
          <w:tcPr/>
          <w:p>
            <w:pPr>
              <w:pStyle w:val="Compact"/>
              <w:jc w:val="left"/>
            </w:pPr>
            <w:r>
              <w:t xml:space="preserve">155.300003</w:t>
            </w:r>
          </w:p>
        </w:tc>
        <w:tc>
          <w:tcPr/>
          <w:p>
            <w:pPr>
              <w:pStyle w:val="Compact"/>
              <w:jc w:val="left"/>
            </w:pPr>
            <w:r>
              <w:t xml:space="preserve">32.509998</w:t>
            </w:r>
          </w:p>
        </w:tc>
        <w:tc>
          <w:tcPr/>
          <w:p>
            <w:pPr>
              <w:pStyle w:val="Compact"/>
              <w:jc w:val="left"/>
            </w:pPr>
            <w:r>
              <w:t xml:space="preserve">31.459999</w:t>
            </w:r>
          </w:p>
        </w:tc>
        <w:tc>
          <w:tcPr/>
          <w:p>
            <w:pPr>
              <w:pStyle w:val="Compact"/>
              <w:jc w:val="left"/>
            </w:pPr>
            <w:r>
              <w:t xml:space="preserve">105.739998</w:t>
            </w:r>
          </w:p>
        </w:tc>
        <w:tc>
          <w:tcPr/>
          <w:p>
            <w:pPr>
              <w:pStyle w:val="Compact"/>
              <w:jc w:val="left"/>
            </w:pPr>
            <w:r>
              <w:t xml:space="preserve">22.600000</w:t>
            </w:r>
          </w:p>
        </w:tc>
        <w:tc>
          <w:tcPr/>
          <w:p>
            <w:pPr>
              <w:pStyle w:val="Compact"/>
              <w:jc w:val="left"/>
            </w:pPr>
            <w:r>
              <w:t xml:space="preserve">158.229996</w:t>
            </w:r>
          </w:p>
        </w:tc>
        <w:tc>
          <w:tcPr/>
          <w:p>
            <w:pPr>
              <w:pStyle w:val="Compact"/>
              <w:jc w:val="left"/>
            </w:pPr>
            <w:r>
              <w:t xml:space="preserve">106.489998</w:t>
            </w:r>
          </w:p>
        </w:tc>
      </w:tr>
      <w:tr>
        <w:tc>
          <w:tcPr/>
          <w:p>
            <w:pPr>
              <w:pStyle w:val="Compact"/>
              <w:jc w:val="left"/>
            </w:pPr>
            <w:r>
              <w:t xml:space="preserve">2023-10-12</w:t>
            </w:r>
          </w:p>
        </w:tc>
        <w:tc>
          <w:tcPr/>
          <w:p>
            <w:pPr>
              <w:pStyle w:val="Compact"/>
              <w:jc w:val="left"/>
            </w:pPr>
            <w:r>
              <w:t xml:space="preserve">180.710007</w:t>
            </w:r>
          </w:p>
        </w:tc>
        <w:tc>
          <w:tcPr/>
          <w:p>
            <w:pPr>
              <w:pStyle w:val="Compact"/>
              <w:jc w:val="left"/>
            </w:pPr>
            <w:r>
              <w:t xml:space="preserve">2.54000</w:t>
            </w:r>
          </w:p>
        </w:tc>
        <w:tc>
          <w:tcPr/>
          <w:p>
            <w:pPr>
              <w:pStyle w:val="Compact"/>
              <w:jc w:val="left"/>
            </w:pPr>
            <w:r>
              <w:t xml:space="preserve">90.190002</w:t>
            </w:r>
          </w:p>
        </w:tc>
        <w:tc>
          <w:tcPr/>
          <w:p>
            <w:pPr>
              <w:pStyle w:val="Compact"/>
              <w:jc w:val="left"/>
            </w:pPr>
            <w:r>
              <w:t xml:space="preserve">304.359985</w:t>
            </w:r>
          </w:p>
        </w:tc>
        <w:tc>
          <w:tcPr/>
          <w:p>
            <w:pPr>
              <w:pStyle w:val="Compact"/>
              <w:jc w:val="left"/>
            </w:pPr>
            <w:r>
              <w:t xml:space="preserve">559.630005</w:t>
            </w:r>
          </w:p>
        </w:tc>
        <w:tc>
          <w:tcPr/>
          <w:p>
            <w:pPr>
              <w:pStyle w:val="Compact"/>
              <w:jc w:val="left"/>
            </w:pPr>
            <w:r>
              <w:t xml:space="preserve">173.600006</w:t>
            </w:r>
          </w:p>
        </w:tc>
        <w:tc>
          <w:tcPr/>
          <w:p>
            <w:pPr>
              <w:pStyle w:val="Compact"/>
              <w:jc w:val="left"/>
            </w:pPr>
            <w:r>
              <w:t xml:space="preserve">72.769997</w:t>
            </w:r>
          </w:p>
        </w:tc>
        <w:tc>
          <w:tcPr/>
          <w:p>
            <w:pPr>
              <w:pStyle w:val="Compact"/>
              <w:jc w:val="left"/>
            </w:pPr>
            <w:r>
              <w:t xml:space="preserve">73.480003</w:t>
            </w:r>
          </w:p>
        </w:tc>
        <w:tc>
          <w:tcPr/>
          <w:p>
            <w:pPr>
              <w:pStyle w:val="Compact"/>
              <w:jc w:val="left"/>
            </w:pPr>
            <w:r>
              <w:t xml:space="preserve">233.440002</w:t>
            </w:r>
          </w:p>
        </w:tc>
        <w:tc>
          <w:tcPr/>
          <w:p>
            <w:pPr>
              <w:pStyle w:val="Compact"/>
              <w:jc w:val="left"/>
            </w:pPr>
            <w:r>
              <w:t xml:space="preserve">268.000000</w:t>
            </w:r>
          </w:p>
        </w:tc>
        <w:tc>
          <w:tcPr/>
          <w:p>
            <w:pPr>
              <w:pStyle w:val="Compact"/>
              <w:jc w:val="left"/>
            </w:pPr>
            <w:r>
              <w:t xml:space="preserve">...</w:t>
            </w:r>
          </w:p>
        </w:tc>
        <w:tc>
          <w:tcPr/>
          <w:p>
            <w:pPr>
              <w:pStyle w:val="Compact"/>
              <w:jc w:val="left"/>
            </w:pPr>
            <w:r>
              <w:t xml:space="preserve">7.210000</w:t>
            </w:r>
          </w:p>
        </w:tc>
        <w:tc>
          <w:tcPr/>
          <w:p>
            <w:pPr>
              <w:pStyle w:val="Compact"/>
              <w:jc w:val="left"/>
            </w:pPr>
            <w:r>
              <w:t xml:space="preserve">525.539978</w:t>
            </w:r>
          </w:p>
        </w:tc>
        <w:tc>
          <w:tcPr/>
          <w:p>
            <w:pPr>
              <w:pStyle w:val="Compact"/>
              <w:jc w:val="left"/>
            </w:pPr>
            <w:r>
              <w:t xml:space="preserve">207.990005</w:t>
            </w:r>
          </w:p>
        </w:tc>
        <w:tc>
          <w:tcPr/>
          <w:p>
            <w:pPr>
              <w:pStyle w:val="Compact"/>
              <w:jc w:val="left"/>
            </w:pPr>
            <w:r>
              <w:t xml:space="preserve">155.380005</w:t>
            </w:r>
          </w:p>
        </w:tc>
        <w:tc>
          <w:tcPr/>
          <w:p>
            <w:pPr>
              <w:pStyle w:val="Compact"/>
              <w:jc w:val="left"/>
            </w:pPr>
            <w:r>
              <w:t xml:space="preserve">32.259998</w:t>
            </w:r>
          </w:p>
        </w:tc>
        <w:tc>
          <w:tcPr/>
          <w:p>
            <w:pPr>
              <w:pStyle w:val="Compact"/>
              <w:jc w:val="left"/>
            </w:pPr>
            <w:r>
              <w:t xml:space="preserve">30.910000</w:t>
            </w:r>
          </w:p>
        </w:tc>
        <w:tc>
          <w:tcPr/>
          <w:p>
            <w:pPr>
              <w:pStyle w:val="Compact"/>
              <w:jc w:val="left"/>
            </w:pPr>
            <w:r>
              <w:t xml:space="preserve">104.010002</w:t>
            </w:r>
          </w:p>
        </w:tc>
        <w:tc>
          <w:tcPr/>
          <w:p>
            <w:pPr>
              <w:pStyle w:val="Compact"/>
              <w:jc w:val="left"/>
            </w:pPr>
            <w:r>
              <w:t xml:space="preserve">24.190001</w:t>
            </w:r>
          </w:p>
        </w:tc>
        <w:tc>
          <w:tcPr/>
          <w:p>
            <w:pPr>
              <w:pStyle w:val="Compact"/>
              <w:jc w:val="left"/>
            </w:pPr>
            <w:r>
              <w:t xml:space="preserve">158.949997</w:t>
            </w:r>
          </w:p>
        </w:tc>
        <w:tc>
          <w:tcPr/>
          <w:p>
            <w:pPr>
              <w:pStyle w:val="Compact"/>
              <w:jc w:val="left"/>
            </w:pPr>
            <w:r>
              <w:t xml:space="preserve">106.470001</w:t>
            </w:r>
          </w:p>
        </w:tc>
      </w:tr>
      <w:tr>
        <w:tc>
          <w:tcPr/>
          <w:p>
            <w:pPr>
              <w:pStyle w:val="Compact"/>
              <w:jc w:val="left"/>
            </w:pPr>
            <w:r>
              <w:t xml:space="preserve">2023-10-13</w:t>
            </w:r>
          </w:p>
        </w:tc>
        <w:tc>
          <w:tcPr/>
          <w:p>
            <w:pPr>
              <w:pStyle w:val="Compact"/>
              <w:jc w:val="left"/>
            </w:pPr>
            <w:r>
              <w:t xml:space="preserve">178.850006</w:t>
            </w:r>
          </w:p>
        </w:tc>
        <w:tc>
          <w:tcPr/>
          <w:p>
            <w:pPr>
              <w:pStyle w:val="Compact"/>
              <w:jc w:val="left"/>
            </w:pPr>
            <w:r>
              <w:t xml:space="preserve">2.55000</w:t>
            </w:r>
          </w:p>
        </w:tc>
        <w:tc>
          <w:tcPr/>
          <w:p>
            <w:pPr>
              <w:pStyle w:val="Compact"/>
              <w:jc w:val="left"/>
            </w:pPr>
            <w:r>
              <w:t xml:space="preserve">90.870003</w:t>
            </w:r>
          </w:p>
        </w:tc>
        <w:tc>
          <w:tcPr/>
          <w:p>
            <w:pPr>
              <w:pStyle w:val="Compact"/>
              <w:jc w:val="left"/>
            </w:pPr>
            <w:r>
              <w:t xml:space="preserve">301.829987</w:t>
            </w:r>
          </w:p>
        </w:tc>
        <w:tc>
          <w:tcPr/>
          <w:p>
            <w:pPr>
              <w:pStyle w:val="Compact"/>
              <w:jc w:val="left"/>
            </w:pPr>
            <w:r>
              <w:t xml:space="preserve">548.760010</w:t>
            </w:r>
          </w:p>
        </w:tc>
        <w:tc>
          <w:tcPr/>
          <w:p>
            <w:pPr>
              <w:pStyle w:val="Compact"/>
              <w:jc w:val="left"/>
            </w:pPr>
            <w:r>
              <w:t xml:space="preserve">171.070007</w:t>
            </w:r>
          </w:p>
        </w:tc>
        <w:tc>
          <w:tcPr/>
          <w:p>
            <w:pPr>
              <w:pStyle w:val="Compact"/>
              <w:jc w:val="left"/>
            </w:pPr>
            <w:r>
              <w:t xml:space="preserve">73.320000</w:t>
            </w:r>
          </w:p>
        </w:tc>
        <w:tc>
          <w:tcPr/>
          <w:p>
            <w:pPr>
              <w:pStyle w:val="Compact"/>
              <w:jc w:val="left"/>
            </w:pPr>
            <w:r>
              <w:t xml:space="preserve">74.470001</w:t>
            </w:r>
          </w:p>
        </w:tc>
        <w:tc>
          <w:tcPr/>
          <w:p>
            <w:pPr>
              <w:pStyle w:val="Compact"/>
              <w:jc w:val="left"/>
            </w:pPr>
            <w:r>
              <w:t xml:space="preserve">233.880005</w:t>
            </w:r>
          </w:p>
        </w:tc>
        <w:tc>
          <w:tcPr/>
          <w:p>
            <w:pPr>
              <w:pStyle w:val="Compact"/>
              <w:jc w:val="left"/>
            </w:pPr>
            <w:r>
              <w:t xml:space="preserve">265.989990</w:t>
            </w:r>
          </w:p>
        </w:tc>
        <w:tc>
          <w:tcPr/>
          <w:p>
            <w:pPr>
              <w:pStyle w:val="Compact"/>
              <w:jc w:val="left"/>
            </w:pPr>
            <w:r>
              <w:t xml:space="preserve">...</w:t>
            </w:r>
          </w:p>
        </w:tc>
        <w:tc>
          <w:tcPr/>
          <w:p>
            <w:pPr>
              <w:pStyle w:val="Compact"/>
              <w:jc w:val="left"/>
            </w:pPr>
            <w:r>
              <w:t xml:space="preserve">7.100000</w:t>
            </w:r>
          </w:p>
        </w:tc>
        <w:tc>
          <w:tcPr/>
          <w:p>
            <w:pPr>
              <w:pStyle w:val="Compact"/>
              <w:jc w:val="left"/>
            </w:pPr>
            <w:r>
              <w:t xml:space="preserve">539.400024</w:t>
            </w:r>
          </w:p>
        </w:tc>
        <w:tc>
          <w:tcPr/>
          <w:p>
            <w:pPr>
              <w:pStyle w:val="Compact"/>
              <w:jc w:val="left"/>
            </w:pPr>
            <w:r>
              <w:t xml:space="preserve">207.750000</w:t>
            </w:r>
          </w:p>
        </w:tc>
        <w:tc>
          <w:tcPr/>
          <w:p>
            <w:pPr>
              <w:pStyle w:val="Compact"/>
              <w:jc w:val="left"/>
            </w:pPr>
            <w:r>
              <w:t xml:space="preserve">155.080002</w:t>
            </w:r>
          </w:p>
        </w:tc>
        <w:tc>
          <w:tcPr/>
          <w:p>
            <w:pPr>
              <w:pStyle w:val="Compact"/>
              <w:jc w:val="left"/>
            </w:pPr>
            <w:r>
              <w:t xml:space="preserve">32.169998</w:t>
            </w:r>
          </w:p>
        </w:tc>
        <w:tc>
          <w:tcPr/>
          <w:p>
            <w:pPr>
              <w:pStyle w:val="Compact"/>
              <w:jc w:val="left"/>
            </w:pPr>
            <w:r>
              <w:t xml:space="preserve">30.670000</w:t>
            </w:r>
          </w:p>
        </w:tc>
        <w:tc>
          <w:tcPr/>
          <w:p>
            <w:pPr>
              <w:pStyle w:val="Compact"/>
              <w:jc w:val="left"/>
            </w:pPr>
            <w:r>
              <w:t xml:space="preserve">102.570000</w:t>
            </w:r>
          </w:p>
        </w:tc>
        <w:tc>
          <w:tcPr/>
          <w:p>
            <w:pPr>
              <w:pStyle w:val="Compact"/>
              <w:jc w:val="left"/>
            </w:pPr>
            <w:r>
              <w:t xml:space="preserve">23.250000</w:t>
            </w:r>
          </w:p>
        </w:tc>
        <w:tc>
          <w:tcPr/>
          <w:p>
            <w:pPr>
              <w:pStyle w:val="Compact"/>
              <w:jc w:val="left"/>
            </w:pPr>
            <w:r>
              <w:t xml:space="preserve">159.830002</w:t>
            </w:r>
          </w:p>
        </w:tc>
        <w:tc>
          <w:tcPr/>
          <w:p>
            <w:pPr>
              <w:pStyle w:val="Compact"/>
              <w:jc w:val="left"/>
            </w:pPr>
            <w:r>
              <w:t xml:space="preserve">109.870003</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2002-12-26</w:t>
            </w:r>
          </w:p>
        </w:tc>
        <w:tc>
          <w:tcPr/>
          <w:p>
            <w:pPr>
              <w:pStyle w:val="Compact"/>
              <w:jc w:val="left"/>
            </w:pPr>
            <w:r>
              <w:t xml:space="preserve">2002-12-27</w:t>
            </w:r>
          </w:p>
        </w:tc>
        <w:tc>
          <w:tcPr/>
          <w:p>
            <w:pPr>
              <w:pStyle w:val="Compact"/>
              <w:jc w:val="left"/>
            </w:pPr>
            <w:r>
              <w:t xml:space="preserve">2002-12-30</w:t>
            </w:r>
          </w:p>
        </w:tc>
        <w:tc>
          <w:tcPr/>
          <w:p>
            <w:pPr>
              <w:pStyle w:val="Compact"/>
              <w:jc w:val="left"/>
            </w:pPr>
            <w:r>
              <w:t xml:space="preserve">...</w:t>
            </w:r>
          </w:p>
        </w:tc>
        <w:tc>
          <w:tcPr/>
          <w:p>
            <w:pPr>
              <w:pStyle w:val="Compact"/>
              <w:jc w:val="left"/>
            </w:pPr>
            <w:r>
              <w:t xml:space="preserve">2023-10-02</w:t>
            </w:r>
          </w:p>
        </w:tc>
        <w:tc>
          <w:tcPr/>
          <w:p>
            <w:pPr>
              <w:pStyle w:val="Compact"/>
              <w:jc w:val="left"/>
            </w:pPr>
            <w:r>
              <w:t xml:space="preserve">2023-10-03</w:t>
            </w:r>
          </w:p>
        </w:tc>
        <w:tc>
          <w:tcPr/>
          <w:p>
            <w:pPr>
              <w:pStyle w:val="Compact"/>
              <w:jc w:val="left"/>
            </w:pPr>
            <w:r>
              <w:t xml:space="preserve">2023-10-04</w:t>
            </w:r>
          </w:p>
        </w:tc>
        <w:tc>
          <w:tcPr/>
          <w:p>
            <w:pPr>
              <w:pStyle w:val="Compact"/>
              <w:jc w:val="left"/>
            </w:pPr>
            <w:r>
              <w:t xml:space="preserve">2023-10-05</w:t>
            </w:r>
          </w:p>
        </w:tc>
        <w:tc>
          <w:tcPr/>
          <w:p>
            <w:pPr>
              <w:pStyle w:val="Compact"/>
              <w:jc w:val="left"/>
            </w:pPr>
            <w:r>
              <w:t xml:space="preserve">2023-10-06</w:t>
            </w:r>
          </w:p>
        </w:tc>
        <w:tc>
          <w:tcPr/>
          <w:p>
            <w:pPr>
              <w:pStyle w:val="Compact"/>
              <w:jc w:val="left"/>
            </w:pPr>
            <w:r>
              <w:t xml:space="preserve">2023-10-09</w:t>
            </w:r>
          </w:p>
        </w:tc>
        <w:tc>
          <w:tcPr/>
          <w:p>
            <w:pPr>
              <w:pStyle w:val="Compact"/>
              <w:jc w:val="left"/>
            </w:pPr>
            <w:r>
              <w:t xml:space="preserve">2023-10-10</w:t>
            </w:r>
          </w:p>
        </w:tc>
        <w:tc>
          <w:tcPr/>
          <w:p>
            <w:pPr>
              <w:pStyle w:val="Compact"/>
              <w:jc w:val="left"/>
            </w:pPr>
            <w:r>
              <w:t xml:space="preserve">2023-10-11</w:t>
            </w:r>
          </w:p>
        </w:tc>
        <w:tc>
          <w:tcPr/>
          <w:p>
            <w:pPr>
              <w:pStyle w:val="Compact"/>
              <w:jc w:val="left"/>
            </w:pPr>
            <w:r>
              <w:t xml:space="preserve">2023-10-12</w:t>
            </w:r>
          </w:p>
        </w:tc>
        <w:tc>
          <w:tcPr/>
          <w:p>
            <w:pPr>
              <w:pStyle w:val="Compact"/>
              <w:jc w:val="left"/>
            </w:pPr>
            <w:r>
              <w:t xml:space="preserve">2023-10-13</w:t>
            </w:r>
          </w:p>
        </w:tc>
      </w:tr>
      <w:tr>
        <w:tc>
          <w:tcPr/>
          <w:p>
            <w:pPr>
              <w:pStyle w:val="Compact"/>
              <w:jc w:val="left"/>
            </w:pPr>
            <w:r>
              <w:t xml:space="preserve">AAPL</w:t>
            </w:r>
          </w:p>
        </w:tc>
        <w:tc>
          <w:tcPr/>
          <w:p>
            <w:pPr>
              <w:pStyle w:val="Compact"/>
              <w:jc w:val="left"/>
            </w:pPr>
            <w:r>
              <w:t xml:space="preserve">0.225083</w:t>
            </w:r>
          </w:p>
        </w:tc>
        <w:tc>
          <w:tcPr/>
          <w:p>
            <w:pPr>
              <w:pStyle w:val="Compact"/>
              <w:jc w:val="left"/>
            </w:pPr>
            <w:r>
              <w:t xml:space="preserve">0.228569</w:t>
            </w:r>
          </w:p>
        </w:tc>
        <w:tc>
          <w:tcPr/>
          <w:p>
            <w:pPr>
              <w:pStyle w:val="Compact"/>
              <w:jc w:val="left"/>
            </w:pPr>
            <w:r>
              <w:t xml:space="preserve">0.220839</w:t>
            </w:r>
          </w:p>
        </w:tc>
        <w:tc>
          <w:tcPr/>
          <w:p>
            <w:pPr>
              <w:pStyle w:val="Compact"/>
              <w:jc w:val="left"/>
            </w:pPr>
            <w:r>
              <w:t xml:space="preserve">0.215230</w:t>
            </w:r>
          </w:p>
        </w:tc>
        <w:tc>
          <w:tcPr/>
          <w:p>
            <w:pPr>
              <w:pStyle w:val="Compact"/>
              <w:jc w:val="left"/>
            </w:pPr>
            <w:r>
              <w:t xml:space="preserve">0.214321</w:t>
            </w:r>
          </w:p>
        </w:tc>
        <w:tc>
          <w:tcPr/>
          <w:p>
            <w:pPr>
              <w:pStyle w:val="Compact"/>
              <w:jc w:val="left"/>
            </w:pPr>
            <w:r>
              <w:t xml:space="preserve">0.219626</w:t>
            </w:r>
          </w:p>
        </w:tc>
        <w:tc>
          <w:tcPr/>
          <w:p>
            <w:pPr>
              <w:pStyle w:val="Compact"/>
              <w:jc w:val="left"/>
            </w:pPr>
            <w:r>
              <w:t xml:space="preserve">0.217656</w:t>
            </w:r>
          </w:p>
        </w:tc>
        <w:tc>
          <w:tcPr/>
          <w:p>
            <w:pPr>
              <w:pStyle w:val="Compact"/>
              <w:jc w:val="left"/>
            </w:pPr>
            <w:r>
              <w:t xml:space="preserve">0.218262</w:t>
            </w:r>
          </w:p>
        </w:tc>
        <w:tc>
          <w:tcPr/>
          <w:p>
            <w:pPr>
              <w:pStyle w:val="Compact"/>
              <w:jc w:val="left"/>
            </w:pPr>
            <w:r>
              <w:t xml:space="preserve">0.213108</w:t>
            </w:r>
          </w:p>
        </w:tc>
        <w:tc>
          <w:tcPr/>
          <w:p>
            <w:pPr>
              <w:pStyle w:val="Compact"/>
              <w:jc w:val="left"/>
            </w:pPr>
            <w:r>
              <w:t xml:space="preserve">0.213260</w:t>
            </w:r>
          </w:p>
        </w:tc>
        <w:tc>
          <w:tcPr/>
          <w:p>
            <w:pPr>
              <w:pStyle w:val="Compact"/>
              <w:jc w:val="left"/>
            </w:pPr>
            <w:r>
              <w:t xml:space="preserve">...</w:t>
            </w:r>
          </w:p>
        </w:tc>
        <w:tc>
          <w:tcPr/>
          <w:p>
            <w:pPr>
              <w:pStyle w:val="Compact"/>
              <w:jc w:val="left"/>
            </w:pPr>
            <w:r>
              <w:t xml:space="preserve">173.750000</w:t>
            </w:r>
          </w:p>
        </w:tc>
        <w:tc>
          <w:tcPr/>
          <w:p>
            <w:pPr>
              <w:pStyle w:val="Compact"/>
              <w:jc w:val="left"/>
            </w:pPr>
            <w:r>
              <w:t xml:space="preserve">172.399994</w:t>
            </w:r>
          </w:p>
        </w:tc>
        <w:tc>
          <w:tcPr/>
          <w:p>
            <w:pPr>
              <w:pStyle w:val="Compact"/>
              <w:jc w:val="left"/>
            </w:pPr>
            <w:r>
              <w:t xml:space="preserve">173.660004</w:t>
            </w:r>
          </w:p>
        </w:tc>
        <w:tc>
          <w:tcPr/>
          <w:p>
            <w:pPr>
              <w:pStyle w:val="Compact"/>
              <w:jc w:val="left"/>
            </w:pPr>
            <w:r>
              <w:t xml:space="preserve">174.910004</w:t>
            </w:r>
          </w:p>
        </w:tc>
        <w:tc>
          <w:tcPr/>
          <w:p>
            <w:pPr>
              <w:pStyle w:val="Compact"/>
              <w:jc w:val="left"/>
            </w:pPr>
            <w:r>
              <w:t xml:space="preserve">177.490005</w:t>
            </w:r>
          </w:p>
        </w:tc>
        <w:tc>
          <w:tcPr/>
          <w:p>
            <w:pPr>
              <w:pStyle w:val="Compact"/>
              <w:jc w:val="left"/>
            </w:pPr>
            <w:r>
              <w:t xml:space="preserve">178.990005</w:t>
            </w:r>
          </w:p>
        </w:tc>
        <w:tc>
          <w:tcPr/>
          <w:p>
            <w:pPr>
              <w:pStyle w:val="Compact"/>
              <w:jc w:val="left"/>
            </w:pPr>
            <w:r>
              <w:t xml:space="preserve">178.389999</w:t>
            </w:r>
          </w:p>
        </w:tc>
        <w:tc>
          <w:tcPr/>
          <w:p>
            <w:pPr>
              <w:pStyle w:val="Compact"/>
              <w:jc w:val="left"/>
            </w:pPr>
            <w:r>
              <w:t xml:space="preserve">179.800003</w:t>
            </w:r>
          </w:p>
        </w:tc>
        <w:tc>
          <w:tcPr/>
          <w:p>
            <w:pPr>
              <w:pStyle w:val="Compact"/>
              <w:jc w:val="left"/>
            </w:pPr>
            <w:r>
              <w:t xml:space="preserve">180.710007</w:t>
            </w:r>
          </w:p>
        </w:tc>
        <w:tc>
          <w:tcPr/>
          <w:p>
            <w:pPr>
              <w:pStyle w:val="Compact"/>
              <w:jc w:val="left"/>
            </w:pPr>
            <w:r>
              <w:t xml:space="preserve">178.850006</w:t>
            </w:r>
          </w:p>
        </w:tc>
      </w:tr>
      <w:tr>
        <w:tc>
          <w:tcPr/>
          <w:p>
            <w:pPr>
              <w:pStyle w:val="Compact"/>
              <w:jc w:val="left"/>
            </w:pPr>
            <w:r>
              <w:t xml:space="preserve">ABEV</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0.231620</w:t>
            </w:r>
          </w:p>
        </w:tc>
        <w:tc>
          <w:tcPr/>
          <w:p>
            <w:pPr>
              <w:pStyle w:val="Compact"/>
              <w:jc w:val="left"/>
            </w:pPr>
            <w:r>
              <w:t xml:space="preserve">...</w:t>
            </w:r>
          </w:p>
        </w:tc>
        <w:tc>
          <w:tcPr/>
          <w:p>
            <w:pPr>
              <w:pStyle w:val="Compact"/>
              <w:jc w:val="left"/>
            </w:pPr>
            <w:r>
              <w:t xml:space="preserve">2.550000</w:t>
            </w:r>
          </w:p>
        </w:tc>
        <w:tc>
          <w:tcPr/>
          <w:p>
            <w:pPr>
              <w:pStyle w:val="Compact"/>
              <w:jc w:val="left"/>
            </w:pPr>
            <w:r>
              <w:t xml:space="preserve">2.500000</w:t>
            </w:r>
          </w:p>
        </w:tc>
        <w:tc>
          <w:tcPr/>
          <w:p>
            <w:pPr>
              <w:pStyle w:val="Compact"/>
              <w:jc w:val="left"/>
            </w:pPr>
            <w:r>
              <w:t xml:space="preserve">2.550000</w:t>
            </w:r>
          </w:p>
        </w:tc>
        <w:tc>
          <w:tcPr/>
          <w:p>
            <w:pPr>
              <w:pStyle w:val="Compact"/>
              <w:jc w:val="left"/>
            </w:pPr>
            <w:r>
              <w:t xml:space="preserve">2.490000</w:t>
            </w:r>
          </w:p>
        </w:tc>
        <w:tc>
          <w:tcPr/>
          <w:p>
            <w:pPr>
              <w:pStyle w:val="Compact"/>
              <w:jc w:val="left"/>
            </w:pPr>
            <w:r>
              <w:t xml:space="preserve">2.540000</w:t>
            </w:r>
          </w:p>
        </w:tc>
        <w:tc>
          <w:tcPr/>
          <w:p>
            <w:pPr>
              <w:pStyle w:val="Compact"/>
              <w:jc w:val="left"/>
            </w:pPr>
            <w:r>
              <w:t xml:space="preserve">2.530000</w:t>
            </w:r>
          </w:p>
        </w:tc>
        <w:tc>
          <w:tcPr/>
          <w:p>
            <w:pPr>
              <w:pStyle w:val="Compact"/>
              <w:jc w:val="left"/>
            </w:pPr>
            <w:r>
              <w:t xml:space="preserve">2.600000</w:t>
            </w:r>
          </w:p>
        </w:tc>
        <w:tc>
          <w:tcPr/>
          <w:p>
            <w:pPr>
              <w:pStyle w:val="Compact"/>
              <w:jc w:val="left"/>
            </w:pPr>
            <w:r>
              <w:t xml:space="preserve">2.600000</w:t>
            </w:r>
          </w:p>
        </w:tc>
        <w:tc>
          <w:tcPr/>
          <w:p>
            <w:pPr>
              <w:pStyle w:val="Compact"/>
              <w:jc w:val="left"/>
            </w:pPr>
            <w:r>
              <w:t xml:space="preserve">2.540000</w:t>
            </w:r>
          </w:p>
        </w:tc>
        <w:tc>
          <w:tcPr/>
          <w:p>
            <w:pPr>
              <w:pStyle w:val="Compact"/>
              <w:jc w:val="left"/>
            </w:pPr>
            <w:r>
              <w:t xml:space="preserve">2.550000</w:t>
            </w:r>
          </w:p>
        </w:tc>
      </w:tr>
      <w:tr>
        <w:tc>
          <w:tcPr/>
          <w:p>
            <w:pPr>
              <w:pStyle w:val="Compact"/>
              <w:jc w:val="left"/>
            </w:pPr>
            <w:r>
              <w:t xml:space="preserve">ABT</w:t>
            </w:r>
          </w:p>
        </w:tc>
        <w:tc>
          <w:tcPr/>
          <w:p>
            <w:pPr>
              <w:pStyle w:val="Compact"/>
              <w:jc w:val="left"/>
            </w:pPr>
            <w:r>
              <w:t xml:space="preserve">11.242016</w:t>
            </w:r>
          </w:p>
        </w:tc>
        <w:tc>
          <w:tcPr/>
          <w:p>
            <w:pPr>
              <w:pStyle w:val="Compact"/>
              <w:jc w:val="left"/>
            </w:pPr>
            <w:r>
              <w:t xml:space="preserve">11.255742</w:t>
            </w:r>
          </w:p>
        </w:tc>
        <w:tc>
          <w:tcPr/>
          <w:p>
            <w:pPr>
              <w:pStyle w:val="Compact"/>
              <w:jc w:val="left"/>
            </w:pPr>
            <w:r>
              <w:t xml:space="preserve">11.189867</w:t>
            </w:r>
          </w:p>
        </w:tc>
        <w:tc>
          <w:tcPr/>
          <w:p>
            <w:pPr>
              <w:pStyle w:val="Compact"/>
              <w:jc w:val="left"/>
            </w:pPr>
            <w:r>
              <w:t xml:space="preserve">11.085575</w:t>
            </w:r>
          </w:p>
        </w:tc>
        <w:tc>
          <w:tcPr/>
          <w:p>
            <w:pPr>
              <w:pStyle w:val="Compact"/>
              <w:jc w:val="left"/>
            </w:pPr>
            <w:r>
              <w:t xml:space="preserve">10.621729</w:t>
            </w:r>
          </w:p>
        </w:tc>
        <w:tc>
          <w:tcPr/>
          <w:p>
            <w:pPr>
              <w:pStyle w:val="Compact"/>
              <w:jc w:val="left"/>
            </w:pPr>
            <w:r>
              <w:t xml:space="preserve">10.465286</w:t>
            </w:r>
          </w:p>
        </w:tc>
        <w:tc>
          <w:tcPr/>
          <w:p>
            <w:pPr>
              <w:pStyle w:val="Compact"/>
              <w:jc w:val="left"/>
            </w:pPr>
            <w:r>
              <w:t xml:space="preserve">10.347263</w:t>
            </w:r>
          </w:p>
        </w:tc>
        <w:tc>
          <w:tcPr/>
          <w:p>
            <w:pPr>
              <w:pStyle w:val="Compact"/>
              <w:jc w:val="left"/>
            </w:pPr>
            <w:r>
              <w:t xml:space="preserve">10.059079</w:t>
            </w:r>
          </w:p>
        </w:tc>
        <w:tc>
          <w:tcPr/>
          <w:p>
            <w:pPr>
              <w:pStyle w:val="Compact"/>
              <w:jc w:val="left"/>
            </w:pPr>
            <w:r>
              <w:t xml:space="preserve">10.094759</w:t>
            </w:r>
          </w:p>
        </w:tc>
        <w:tc>
          <w:tcPr/>
          <w:p>
            <w:pPr>
              <w:pStyle w:val="Compact"/>
              <w:jc w:val="left"/>
            </w:pPr>
            <w:r>
              <w:t xml:space="preserve">10.182588</w:t>
            </w:r>
          </w:p>
        </w:tc>
        <w:tc>
          <w:tcPr/>
          <w:p>
            <w:pPr>
              <w:pStyle w:val="Compact"/>
              <w:jc w:val="left"/>
            </w:pPr>
            <w:r>
              <w:t xml:space="preserve">...</w:t>
            </w:r>
          </w:p>
        </w:tc>
        <w:tc>
          <w:tcPr/>
          <w:p>
            <w:pPr>
              <w:pStyle w:val="Compact"/>
              <w:jc w:val="left"/>
            </w:pPr>
            <w:r>
              <w:t xml:space="preserve">95.202988</w:t>
            </w:r>
          </w:p>
        </w:tc>
        <w:tc>
          <w:tcPr/>
          <w:p>
            <w:pPr>
              <w:pStyle w:val="Compact"/>
              <w:jc w:val="left"/>
            </w:pPr>
            <w:r>
              <w:t xml:space="preserve">95.262657</w:t>
            </w:r>
          </w:p>
        </w:tc>
        <w:tc>
          <w:tcPr/>
          <w:p>
            <w:pPr>
              <w:pStyle w:val="Compact"/>
              <w:jc w:val="left"/>
            </w:pPr>
            <w:r>
              <w:t xml:space="preserve">95.123428</w:t>
            </w:r>
          </w:p>
        </w:tc>
        <w:tc>
          <w:tcPr/>
          <w:p>
            <w:pPr>
              <w:pStyle w:val="Compact"/>
              <w:jc w:val="left"/>
            </w:pPr>
            <w:r>
              <w:t xml:space="preserve">95.670395</w:t>
            </w:r>
          </w:p>
        </w:tc>
        <w:tc>
          <w:tcPr/>
          <w:p>
            <w:pPr>
              <w:pStyle w:val="Compact"/>
              <w:jc w:val="left"/>
            </w:pPr>
            <w:r>
              <w:t xml:space="preserve">96.346657</w:t>
            </w:r>
          </w:p>
        </w:tc>
        <w:tc>
          <w:tcPr/>
          <w:p>
            <w:pPr>
              <w:pStyle w:val="Compact"/>
              <w:jc w:val="left"/>
            </w:pPr>
            <w:r>
              <w:t xml:space="preserve">96.227318</w:t>
            </w:r>
          </w:p>
        </w:tc>
        <w:tc>
          <w:tcPr/>
          <w:p>
            <w:pPr>
              <w:pStyle w:val="Compact"/>
              <w:jc w:val="left"/>
            </w:pPr>
            <w:r>
              <w:t xml:space="preserve">97.022911</w:t>
            </w:r>
          </w:p>
        </w:tc>
        <w:tc>
          <w:tcPr/>
          <w:p>
            <w:pPr>
              <w:pStyle w:val="Compact"/>
              <w:jc w:val="left"/>
            </w:pPr>
            <w:r>
              <w:t xml:space="preserve">92.129997</w:t>
            </w:r>
          </w:p>
        </w:tc>
        <w:tc>
          <w:tcPr/>
          <w:p>
            <w:pPr>
              <w:pStyle w:val="Compact"/>
              <w:jc w:val="left"/>
            </w:pPr>
            <w:r>
              <w:t xml:space="preserve">90.190002</w:t>
            </w:r>
          </w:p>
        </w:tc>
        <w:tc>
          <w:tcPr/>
          <w:p>
            <w:pPr>
              <w:pStyle w:val="Compact"/>
              <w:jc w:val="left"/>
            </w:pPr>
            <w:r>
              <w:t xml:space="preserve">90.870003</w:t>
            </w:r>
          </w:p>
        </w:tc>
      </w:tr>
      <w:tr>
        <w:tc>
          <w:tcPr/>
          <w:p>
            <w:pPr>
              <w:pStyle w:val="Compact"/>
              <w:jc w:val="left"/>
            </w:pPr>
            <w:r>
              <w:t xml:space="preserve">ACN</w:t>
            </w:r>
          </w:p>
        </w:tc>
        <w:tc>
          <w:tcPr/>
          <w:p>
            <w:pPr>
              <w:pStyle w:val="Compact"/>
              <w:jc w:val="left"/>
            </w:pPr>
            <w:r>
              <w:t xml:space="preserve">12.822151</w:t>
            </w:r>
          </w:p>
        </w:tc>
        <w:tc>
          <w:tcPr/>
          <w:p>
            <w:pPr>
              <w:pStyle w:val="Compact"/>
              <w:jc w:val="left"/>
            </w:pPr>
            <w:r>
              <w:t xml:space="preserve">13.023845</w:t>
            </w:r>
          </w:p>
        </w:tc>
        <w:tc>
          <w:tcPr/>
          <w:p>
            <w:pPr>
              <w:pStyle w:val="Compact"/>
              <w:jc w:val="left"/>
            </w:pPr>
            <w:r>
              <w:t xml:space="preserve">12.959014</w:t>
            </w:r>
          </w:p>
        </w:tc>
        <w:tc>
          <w:tcPr/>
          <w:p>
            <w:pPr>
              <w:pStyle w:val="Compact"/>
              <w:jc w:val="left"/>
            </w:pPr>
            <w:r>
              <w:t xml:space="preserve">12.634859</w:t>
            </w:r>
          </w:p>
        </w:tc>
        <w:tc>
          <w:tcPr/>
          <w:p>
            <w:pPr>
              <w:pStyle w:val="Compact"/>
              <w:jc w:val="left"/>
            </w:pPr>
            <w:r>
              <w:t xml:space="preserve">12.353925</w:t>
            </w:r>
          </w:p>
        </w:tc>
        <w:tc>
          <w:tcPr/>
          <w:p>
            <w:pPr>
              <w:pStyle w:val="Compact"/>
              <w:jc w:val="left"/>
            </w:pPr>
            <w:r>
              <w:t xml:space="preserve">12.389941</w:t>
            </w:r>
          </w:p>
        </w:tc>
        <w:tc>
          <w:tcPr/>
          <w:p>
            <w:pPr>
              <w:pStyle w:val="Compact"/>
              <w:jc w:val="left"/>
            </w:pPr>
            <w:r>
              <w:t xml:space="preserve">12.584430</w:t>
            </w:r>
          </w:p>
        </w:tc>
        <w:tc>
          <w:tcPr/>
          <w:p>
            <w:pPr>
              <w:pStyle w:val="Compact"/>
              <w:jc w:val="left"/>
            </w:pPr>
            <w:r>
              <w:t xml:space="preserve">12.865371</w:t>
            </w:r>
          </w:p>
        </w:tc>
        <w:tc>
          <w:tcPr/>
          <w:p>
            <w:pPr>
              <w:pStyle w:val="Compact"/>
              <w:jc w:val="left"/>
            </w:pPr>
            <w:r>
              <w:t xml:space="preserve">12.742911</w:t>
            </w:r>
          </w:p>
        </w:tc>
        <w:tc>
          <w:tcPr/>
          <w:p>
            <w:pPr>
              <w:pStyle w:val="Compact"/>
              <w:jc w:val="left"/>
            </w:pPr>
            <w:r>
              <w:t xml:space="preserve">12.836556</w:t>
            </w:r>
          </w:p>
        </w:tc>
        <w:tc>
          <w:tcPr/>
          <w:p>
            <w:pPr>
              <w:pStyle w:val="Compact"/>
              <w:jc w:val="left"/>
            </w:pPr>
            <w:r>
              <w:t xml:space="preserve">...</w:t>
            </w:r>
          </w:p>
        </w:tc>
        <w:tc>
          <w:tcPr/>
          <w:p>
            <w:pPr>
              <w:pStyle w:val="Compact"/>
              <w:jc w:val="left"/>
            </w:pPr>
            <w:r>
              <w:t xml:space="preserve">306.986786</w:t>
            </w:r>
          </w:p>
        </w:tc>
        <w:tc>
          <w:tcPr/>
          <w:p>
            <w:pPr>
              <w:pStyle w:val="Compact"/>
              <w:jc w:val="left"/>
            </w:pPr>
            <w:r>
              <w:t xml:space="preserve">304.965179</w:t>
            </w:r>
          </w:p>
        </w:tc>
        <w:tc>
          <w:tcPr/>
          <w:p>
            <w:pPr>
              <w:pStyle w:val="Compact"/>
              <w:jc w:val="left"/>
            </w:pPr>
            <w:r>
              <w:t xml:space="preserve">308.112122</w:t>
            </w:r>
          </w:p>
        </w:tc>
        <w:tc>
          <w:tcPr/>
          <w:p>
            <w:pPr>
              <w:pStyle w:val="Compact"/>
              <w:jc w:val="left"/>
            </w:pPr>
            <w:r>
              <w:t xml:space="preserve">308.380981</w:t>
            </w:r>
          </w:p>
        </w:tc>
        <w:tc>
          <w:tcPr/>
          <w:p>
            <w:pPr>
              <w:pStyle w:val="Compact"/>
              <w:jc w:val="left"/>
            </w:pPr>
            <w:r>
              <w:t xml:space="preserve">310.900543</w:t>
            </w:r>
          </w:p>
        </w:tc>
        <w:tc>
          <w:tcPr/>
          <w:p>
            <w:pPr>
              <w:pStyle w:val="Compact"/>
              <w:jc w:val="left"/>
            </w:pPr>
            <w:r>
              <w:t xml:space="preserve">310.721283</w:t>
            </w:r>
          </w:p>
        </w:tc>
        <w:tc>
          <w:tcPr/>
          <w:p>
            <w:pPr>
              <w:pStyle w:val="Compact"/>
              <w:jc w:val="left"/>
            </w:pPr>
            <w:r>
              <w:t xml:space="preserve">311.029999</w:t>
            </w:r>
          </w:p>
        </w:tc>
        <w:tc>
          <w:tcPr/>
          <w:p>
            <w:pPr>
              <w:pStyle w:val="Compact"/>
              <w:jc w:val="left"/>
            </w:pPr>
            <w:r>
              <w:t xml:space="preserve">312.540009</w:t>
            </w:r>
          </w:p>
        </w:tc>
        <w:tc>
          <w:tcPr/>
          <w:p>
            <w:pPr>
              <w:pStyle w:val="Compact"/>
              <w:jc w:val="left"/>
            </w:pPr>
            <w:r>
              <w:t xml:space="preserve">304.359985</w:t>
            </w:r>
          </w:p>
        </w:tc>
        <w:tc>
          <w:tcPr/>
          <w:p>
            <w:pPr>
              <w:pStyle w:val="Compact"/>
              <w:jc w:val="left"/>
            </w:pPr>
            <w:r>
              <w:t xml:space="preserve">301.829987</w:t>
            </w:r>
          </w:p>
        </w:tc>
      </w:tr>
      <w:tr>
        <w:tc>
          <w:tcPr/>
          <w:p>
            <w:pPr>
              <w:pStyle w:val="Compact"/>
              <w:jc w:val="left"/>
            </w:pPr>
            <w:r>
              <w:t xml:space="preserve">ADBE</w:t>
            </w:r>
          </w:p>
        </w:tc>
        <w:tc>
          <w:tcPr/>
          <w:p>
            <w:pPr>
              <w:pStyle w:val="Compact"/>
              <w:jc w:val="left"/>
            </w:pPr>
            <w:r>
              <w:t xml:space="preserve">13.237535</w:t>
            </w:r>
          </w:p>
        </w:tc>
        <w:tc>
          <w:tcPr/>
          <w:p>
            <w:pPr>
              <w:pStyle w:val="Compact"/>
              <w:jc w:val="left"/>
            </w:pPr>
            <w:r>
              <w:t xml:space="preserve">13.377089</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12.828848</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12.803926</w:t>
            </w:r>
          </w:p>
        </w:tc>
        <w:tc>
          <w:tcPr/>
          <w:p>
            <w:pPr>
              <w:pStyle w:val="Compact"/>
              <w:jc w:val="left"/>
            </w:pPr>
            <w:r>
              <w:t xml:space="preserve">12.549742</w:t>
            </w:r>
          </w:p>
        </w:tc>
        <w:tc>
          <w:tcPr/>
          <w:p>
            <w:pPr>
              <w:pStyle w:val="Compact"/>
              <w:jc w:val="left"/>
            </w:pPr>
            <w:r>
              <w:t xml:space="preserve">12.405205</w:t>
            </w:r>
          </w:p>
        </w:tc>
        <w:tc>
          <w:tcPr/>
          <w:p>
            <w:pPr>
              <w:pStyle w:val="Compact"/>
              <w:jc w:val="left"/>
            </w:pPr>
            <w:r>
              <w:t xml:space="preserve">...</w:t>
            </w:r>
          </w:p>
        </w:tc>
        <w:tc>
          <w:tcPr/>
          <w:p>
            <w:pPr>
              <w:pStyle w:val="Compact"/>
              <w:jc w:val="left"/>
            </w:pPr>
            <w:r>
              <w:t xml:space="preserve">521.130005</w:t>
            </w:r>
          </w:p>
        </w:tc>
        <w:tc>
          <w:tcPr/>
          <w:p>
            <w:pPr>
              <w:pStyle w:val="Compact"/>
              <w:jc w:val="left"/>
            </w:pPr>
            <w:r>
              <w:t xml:space="preserve">507.029999</w:t>
            </w:r>
          </w:p>
        </w:tc>
        <w:tc>
          <w:tcPr/>
          <w:p>
            <w:pPr>
              <w:pStyle w:val="Compact"/>
              <w:jc w:val="left"/>
            </w:pPr>
            <w:r>
              <w:t xml:space="preserve">518.419983</w:t>
            </w:r>
          </w:p>
        </w:tc>
        <w:tc>
          <w:tcPr/>
          <w:p>
            <w:pPr>
              <w:pStyle w:val="Compact"/>
              <w:jc w:val="left"/>
            </w:pPr>
            <w:r>
              <w:t xml:space="preserve">516.440002</w:t>
            </w:r>
          </w:p>
        </w:tc>
        <w:tc>
          <w:tcPr/>
          <w:p>
            <w:pPr>
              <w:pStyle w:val="Compact"/>
              <w:jc w:val="left"/>
            </w:pPr>
            <w:r>
              <w:t xml:space="preserve">526.679993</w:t>
            </w:r>
          </w:p>
        </w:tc>
        <w:tc>
          <w:tcPr/>
          <w:p>
            <w:pPr>
              <w:pStyle w:val="Compact"/>
              <w:jc w:val="left"/>
            </w:pPr>
            <w:r>
              <w:t xml:space="preserve">529.289978</w:t>
            </w:r>
          </w:p>
        </w:tc>
        <w:tc>
          <w:tcPr/>
          <w:p>
            <w:pPr>
              <w:pStyle w:val="Compact"/>
              <w:jc w:val="left"/>
            </w:pPr>
            <w:r>
              <w:t xml:space="preserve">532.719971</w:t>
            </w:r>
          </w:p>
        </w:tc>
        <w:tc>
          <w:tcPr/>
          <w:p>
            <w:pPr>
              <w:pStyle w:val="Compact"/>
              <w:jc w:val="left"/>
            </w:pPr>
            <w:r>
              <w:t xml:space="preserve">549.909973</w:t>
            </w:r>
          </w:p>
        </w:tc>
        <w:tc>
          <w:tcPr/>
          <w:p>
            <w:pPr>
              <w:pStyle w:val="Compact"/>
              <w:jc w:val="left"/>
            </w:pPr>
            <w:r>
              <w:t xml:space="preserve">559.630005</w:t>
            </w:r>
          </w:p>
        </w:tc>
        <w:tc>
          <w:tcPr/>
          <w:p>
            <w:pPr>
              <w:pStyle w:val="Compact"/>
              <w:jc w:val="left"/>
            </w:pPr>
            <w:r>
              <w:t xml:space="preserve">548.760010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VZ</w:t>
            </w:r>
          </w:p>
        </w:tc>
        <w:tc>
          <w:tcPr/>
          <w:p>
            <w:pPr>
              <w:pStyle w:val="Compact"/>
              <w:jc w:val="left"/>
            </w:pPr>
            <w:r>
              <w:t xml:space="preserve">13.026583</w:t>
            </w:r>
          </w:p>
        </w:tc>
        <w:tc>
          <w:tcPr/>
          <w:p>
            <w:pPr>
              <w:pStyle w:val="Compact"/>
              <w:jc w:val="left"/>
            </w:pPr>
            <w:r>
              <w:t xml:space="preserve">12.772179</w:t>
            </w:r>
          </w:p>
        </w:tc>
        <w:tc>
          <w:tcPr/>
          <w:p>
            <w:pPr>
              <w:pStyle w:val="Compact"/>
              <w:jc w:val="left"/>
            </w:pPr>
            <w:r>
              <w:t xml:space="preserve">12.801530</w:t>
            </w:r>
          </w:p>
        </w:tc>
        <w:tc>
          <w:tcPr/>
          <w:p>
            <w:pPr>
              <w:pStyle w:val="Compact"/>
              <w:jc w:val="left"/>
            </w:pPr>
            <w:r>
              <w:t xml:space="preserve">12.651503</w:t>
            </w:r>
          </w:p>
        </w:tc>
        <w:tc>
          <w:tcPr/>
          <w:p>
            <w:pPr>
              <w:pStyle w:val="Compact"/>
              <w:jc w:val="left"/>
            </w:pPr>
            <w:r>
              <w:t xml:space="preserve">13.046148</w:t>
            </w:r>
          </w:p>
        </w:tc>
        <w:tc>
          <w:tcPr/>
          <w:p>
            <w:pPr>
              <w:pStyle w:val="Compact"/>
              <w:jc w:val="left"/>
            </w:pPr>
            <w:r>
              <w:t xml:space="preserve">13.013534</w:t>
            </w:r>
          </w:p>
        </w:tc>
        <w:tc>
          <w:tcPr/>
          <w:p>
            <w:pPr>
              <w:pStyle w:val="Compact"/>
              <w:jc w:val="left"/>
            </w:pPr>
            <w:r>
              <w:t xml:space="preserve">12.883075</w:t>
            </w:r>
          </w:p>
        </w:tc>
        <w:tc>
          <w:tcPr/>
          <w:p>
            <w:pPr>
              <w:pStyle w:val="Compact"/>
              <w:jc w:val="left"/>
            </w:pPr>
            <w:r>
              <w:t xml:space="preserve">12.945032</w:t>
            </w:r>
          </w:p>
        </w:tc>
        <w:tc>
          <w:tcPr/>
          <w:p>
            <w:pPr>
              <w:pStyle w:val="Compact"/>
              <w:jc w:val="left"/>
            </w:pPr>
            <w:r>
              <w:t xml:space="preserve">12.687381</w:t>
            </w:r>
          </w:p>
        </w:tc>
        <w:tc>
          <w:tcPr/>
          <w:p>
            <w:pPr>
              <w:pStyle w:val="Compact"/>
              <w:jc w:val="left"/>
            </w:pPr>
            <w:r>
              <w:t xml:space="preserve">12.713467</w:t>
            </w:r>
          </w:p>
        </w:tc>
        <w:tc>
          <w:tcPr/>
          <w:p>
            <w:pPr>
              <w:pStyle w:val="Compact"/>
              <w:jc w:val="left"/>
            </w:pPr>
            <w:r>
              <w:t xml:space="preserve">...</w:t>
            </w:r>
          </w:p>
        </w:tc>
        <w:tc>
          <w:tcPr/>
          <w:p>
            <w:pPr>
              <w:pStyle w:val="Compact"/>
              <w:jc w:val="left"/>
            </w:pPr>
            <w:r>
              <w:t xml:space="preserve">31.096254</w:t>
            </w:r>
          </w:p>
        </w:tc>
        <w:tc>
          <w:tcPr/>
          <w:p>
            <w:pPr>
              <w:pStyle w:val="Compact"/>
              <w:jc w:val="left"/>
            </w:pPr>
            <w:r>
              <w:t xml:space="preserve">31.311655</w:t>
            </w:r>
          </w:p>
        </w:tc>
        <w:tc>
          <w:tcPr/>
          <w:p>
            <w:pPr>
              <w:pStyle w:val="Compact"/>
              <w:jc w:val="left"/>
            </w:pPr>
            <w:r>
              <w:t xml:space="preserve">30.880852</w:t>
            </w:r>
          </w:p>
        </w:tc>
        <w:tc>
          <w:tcPr/>
          <w:p>
            <w:pPr>
              <w:pStyle w:val="Compact"/>
              <w:jc w:val="left"/>
            </w:pPr>
            <w:r>
              <w:t xml:space="preserve">31.154999</w:t>
            </w:r>
          </w:p>
        </w:tc>
        <w:tc>
          <w:tcPr/>
          <w:p>
            <w:pPr>
              <w:pStyle w:val="Compact"/>
              <w:jc w:val="left"/>
            </w:pPr>
            <w:r>
              <w:t xml:space="preserve">30.850000</w:t>
            </w:r>
          </w:p>
        </w:tc>
        <w:tc>
          <w:tcPr/>
          <w:p>
            <w:pPr>
              <w:pStyle w:val="Compact"/>
              <w:jc w:val="left"/>
            </w:pPr>
            <w:r>
              <w:t xml:space="preserve">31.450001</w:t>
            </w:r>
          </w:p>
        </w:tc>
        <w:tc>
          <w:tcPr/>
          <w:p>
            <w:pPr>
              <w:pStyle w:val="Compact"/>
              <w:jc w:val="left"/>
            </w:pPr>
            <w:r>
              <w:t xml:space="preserve">31.760000</w:t>
            </w:r>
          </w:p>
        </w:tc>
        <w:tc>
          <w:tcPr/>
          <w:p>
            <w:pPr>
              <w:pStyle w:val="Compact"/>
              <w:jc w:val="left"/>
            </w:pPr>
            <w:r>
              <w:t xml:space="preserve">31.459999</w:t>
            </w:r>
          </w:p>
        </w:tc>
        <w:tc>
          <w:tcPr/>
          <w:p>
            <w:pPr>
              <w:pStyle w:val="Compact"/>
              <w:jc w:val="left"/>
            </w:pPr>
            <w:r>
              <w:t xml:space="preserve">30.910000</w:t>
            </w:r>
          </w:p>
        </w:tc>
        <w:tc>
          <w:tcPr/>
          <w:p>
            <w:pPr>
              <w:pStyle w:val="Compact"/>
              <w:jc w:val="left"/>
            </w:pPr>
            <w:r>
              <w:t xml:space="preserve">30.670000</w:t>
            </w:r>
          </w:p>
        </w:tc>
      </w:tr>
      <w:tr>
        <w:tc>
          <w:tcPr/>
          <w:p>
            <w:pPr>
              <w:pStyle w:val="Compact"/>
              <w:jc w:val="left"/>
            </w:pPr>
            <w:r>
              <w:t xml:space="preserve">WAB</w:t>
            </w:r>
          </w:p>
        </w:tc>
        <w:tc>
          <w:tcPr/>
          <w:p>
            <w:pPr>
              <w:pStyle w:val="Compact"/>
              <w:jc w:val="left"/>
            </w:pPr>
            <w:r>
              <w:t xml:space="preserve">6.303859</w:t>
            </w:r>
          </w:p>
        </w:tc>
        <w:tc>
          <w:tcPr/>
          <w:p>
            <w:pPr>
              <w:pStyle w:val="Compact"/>
              <w:jc w:val="left"/>
            </w:pPr>
            <w:r>
              <w:t xml:space="preserve">6.336473</w:t>
            </w:r>
          </w:p>
        </w:tc>
        <w:tc>
          <w:tcPr/>
          <w:p>
            <w:pPr>
              <w:pStyle w:val="Compact"/>
              <w:jc w:val="left"/>
            </w:pPr>
            <w:r>
              <w:t xml:space="preserve">6.103514</w:t>
            </w:r>
          </w:p>
        </w:tc>
        <w:tc>
          <w:tcPr/>
          <w:p>
            <w:pPr>
              <w:pStyle w:val="Compact"/>
              <w:jc w:val="left"/>
            </w:pPr>
            <w:r>
              <w:t xml:space="preserve">6.178061</w:t>
            </w:r>
          </w:p>
        </w:tc>
        <w:tc>
          <w:tcPr/>
          <w:p>
            <w:pPr>
              <w:pStyle w:val="Compact"/>
              <w:jc w:val="left"/>
            </w:pPr>
            <w:r>
              <w:t xml:space="preserve">6.289883</w:t>
            </w:r>
          </w:p>
        </w:tc>
        <w:tc>
          <w:tcPr/>
          <w:p>
            <w:pPr>
              <w:pStyle w:val="Compact"/>
              <w:jc w:val="left"/>
            </w:pPr>
            <w:r>
              <w:t xml:space="preserve">6.219993</w:t>
            </w:r>
          </w:p>
        </w:tc>
        <w:tc>
          <w:tcPr/>
          <w:p>
            <w:pPr>
              <w:pStyle w:val="Compact"/>
              <w:jc w:val="left"/>
            </w:pPr>
            <w:r>
              <w:t xml:space="preserve">6.294541</w:t>
            </w:r>
          </w:p>
        </w:tc>
        <w:tc>
          <w:tcPr/>
          <w:p>
            <w:pPr>
              <w:pStyle w:val="Compact"/>
              <w:jc w:val="left"/>
            </w:pPr>
            <w:r>
              <w:t xml:space="preserve">6.397041</w:t>
            </w:r>
          </w:p>
        </w:tc>
        <w:tc>
          <w:tcPr/>
          <w:p>
            <w:pPr>
              <w:pStyle w:val="Compact"/>
              <w:jc w:val="left"/>
            </w:pPr>
            <w:r>
              <w:t xml:space="preserve">6.322494</w:t>
            </w:r>
          </w:p>
        </w:tc>
        <w:tc>
          <w:tcPr/>
          <w:p>
            <w:pPr>
              <w:pStyle w:val="Compact"/>
              <w:jc w:val="left"/>
            </w:pPr>
            <w:r>
              <w:t xml:space="preserve">6.471588</w:t>
            </w:r>
          </w:p>
        </w:tc>
        <w:tc>
          <w:tcPr/>
          <w:p>
            <w:pPr>
              <w:pStyle w:val="Compact"/>
              <w:jc w:val="left"/>
            </w:pPr>
            <w:r>
              <w:t xml:space="preserve">...</w:t>
            </w:r>
          </w:p>
        </w:tc>
        <w:tc>
          <w:tcPr/>
          <w:p>
            <w:pPr>
              <w:pStyle w:val="Compact"/>
              <w:jc w:val="left"/>
            </w:pPr>
            <w:r>
              <w:t xml:space="preserve">105.239998</w:t>
            </w:r>
          </w:p>
        </w:tc>
        <w:tc>
          <w:tcPr/>
          <w:p>
            <w:pPr>
              <w:pStyle w:val="Compact"/>
              <w:jc w:val="left"/>
            </w:pPr>
            <w:r>
              <w:t xml:space="preserve">104.500000</w:t>
            </w:r>
          </w:p>
        </w:tc>
        <w:tc>
          <w:tcPr/>
          <w:p>
            <w:pPr>
              <w:pStyle w:val="Compact"/>
              <w:jc w:val="left"/>
            </w:pPr>
            <w:r>
              <w:t xml:space="preserve">105.000000</w:t>
            </w:r>
          </w:p>
        </w:tc>
        <w:tc>
          <w:tcPr/>
          <w:p>
            <w:pPr>
              <w:pStyle w:val="Compact"/>
              <w:jc w:val="left"/>
            </w:pPr>
            <w:r>
              <w:t xml:space="preserve">102.099998</w:t>
            </w:r>
          </w:p>
        </w:tc>
        <w:tc>
          <w:tcPr/>
          <w:p>
            <w:pPr>
              <w:pStyle w:val="Compact"/>
              <w:jc w:val="left"/>
            </w:pPr>
            <w:r>
              <w:t xml:space="preserve">102.930000</w:t>
            </w:r>
          </w:p>
        </w:tc>
        <w:tc>
          <w:tcPr/>
          <w:p>
            <w:pPr>
              <w:pStyle w:val="Compact"/>
              <w:jc w:val="left"/>
            </w:pPr>
            <w:r>
              <w:t xml:space="preserve">103.370003</w:t>
            </w:r>
          </w:p>
        </w:tc>
        <w:tc>
          <w:tcPr/>
          <w:p>
            <w:pPr>
              <w:pStyle w:val="Compact"/>
              <w:jc w:val="left"/>
            </w:pPr>
            <w:r>
              <w:t xml:space="preserve">104.940002</w:t>
            </w:r>
          </w:p>
        </w:tc>
        <w:tc>
          <w:tcPr/>
          <w:p>
            <w:pPr>
              <w:pStyle w:val="Compact"/>
              <w:jc w:val="left"/>
            </w:pPr>
            <w:r>
              <w:t xml:space="preserve">105.739998</w:t>
            </w:r>
          </w:p>
        </w:tc>
        <w:tc>
          <w:tcPr/>
          <w:p>
            <w:pPr>
              <w:pStyle w:val="Compact"/>
              <w:jc w:val="left"/>
            </w:pPr>
            <w:r>
              <w:t xml:space="preserve">104.010002</w:t>
            </w:r>
          </w:p>
        </w:tc>
        <w:tc>
          <w:tcPr/>
          <w:p>
            <w:pPr>
              <w:pStyle w:val="Compact"/>
              <w:jc w:val="left"/>
            </w:pPr>
            <w:r>
              <w:t xml:space="preserve">102.570000</w:t>
            </w:r>
          </w:p>
        </w:tc>
      </w:tr>
      <w:tr>
        <w:tc>
          <w:tcPr/>
          <w:p>
            <w:pPr>
              <w:pStyle w:val="Compact"/>
              <w:jc w:val="left"/>
            </w:pPr>
            <w:r>
              <w:t xml:space="preserve">WBA</w:t>
            </w:r>
          </w:p>
        </w:tc>
        <w:tc>
          <w:tcPr/>
          <w:p>
            <w:pPr>
              <w:pStyle w:val="Compact"/>
              <w:jc w:val="left"/>
            </w:pPr>
            <w:r>
              <w:t xml:space="preserve">18.376917</w:t>
            </w:r>
          </w:p>
        </w:tc>
        <w:tc>
          <w:tcPr/>
          <w:p>
            <w:pPr>
              <w:pStyle w:val="Compact"/>
              <w:jc w:val="left"/>
            </w:pPr>
            <w:r>
              <w:t xml:space="preserve">18.503960</w:t>
            </w:r>
          </w:p>
        </w:tc>
        <w:tc>
          <w:tcPr/>
          <w:p>
            <w:pPr>
              <w:pStyle w:val="Compact"/>
              <w:jc w:val="left"/>
            </w:pPr>
            <w:r>
              <w:t xml:space="preserve">18.364222</w:t>
            </w:r>
          </w:p>
        </w:tc>
        <w:tc>
          <w:tcPr/>
          <w:p>
            <w:pPr>
              <w:pStyle w:val="Compact"/>
              <w:jc w:val="left"/>
            </w:pPr>
            <w:r>
              <w:t xml:space="preserve">18.408678</w:t>
            </w:r>
          </w:p>
        </w:tc>
        <w:tc>
          <w:tcPr/>
          <w:p>
            <w:pPr>
              <w:pStyle w:val="Compact"/>
              <w:jc w:val="left"/>
            </w:pPr>
            <w:r>
              <w:t xml:space="preserve">18.866041</w:t>
            </w:r>
          </w:p>
        </w:tc>
        <w:tc>
          <w:tcPr/>
          <w:p>
            <w:pPr>
              <w:pStyle w:val="Compact"/>
              <w:jc w:val="left"/>
            </w:pPr>
            <w:r>
              <w:t xml:space="preserve">18.554777</w:t>
            </w:r>
          </w:p>
        </w:tc>
        <w:tc>
          <w:tcPr/>
          <w:p>
            <w:pPr>
              <w:pStyle w:val="Compact"/>
              <w:jc w:val="left"/>
            </w:pPr>
            <w:r>
              <w:t xml:space="preserve">18.453140</w:t>
            </w:r>
          </w:p>
        </w:tc>
        <w:tc>
          <w:tcPr/>
          <w:p>
            <w:pPr>
              <w:pStyle w:val="Compact"/>
              <w:jc w:val="left"/>
            </w:pPr>
            <w:r>
              <w:t xml:space="preserve">18.357862</w:t>
            </w:r>
          </w:p>
        </w:tc>
        <w:tc>
          <w:tcPr/>
          <w:p>
            <w:pPr>
              <w:pStyle w:val="Compact"/>
              <w:jc w:val="left"/>
            </w:pPr>
            <w:r>
              <w:t xml:space="preserve">18.294350</w:t>
            </w:r>
          </w:p>
        </w:tc>
        <w:tc>
          <w:tcPr/>
          <w:p>
            <w:pPr>
              <w:pStyle w:val="Compact"/>
              <w:jc w:val="left"/>
            </w:pPr>
            <w:r>
              <w:t xml:space="preserve">18.345161</w:t>
            </w:r>
          </w:p>
        </w:tc>
        <w:tc>
          <w:tcPr/>
          <w:p>
            <w:pPr>
              <w:pStyle w:val="Compact"/>
              <w:jc w:val="left"/>
            </w:pPr>
            <w:r>
              <w:t xml:space="preserve">...</w:t>
            </w:r>
          </w:p>
        </w:tc>
        <w:tc>
          <w:tcPr/>
          <w:p>
            <w:pPr>
              <w:pStyle w:val="Compact"/>
              <w:jc w:val="left"/>
            </w:pPr>
            <w:r>
              <w:t xml:space="preserve">22.420000</w:t>
            </w:r>
          </w:p>
        </w:tc>
        <w:tc>
          <w:tcPr/>
          <w:p>
            <w:pPr>
              <w:pStyle w:val="Compact"/>
              <w:jc w:val="left"/>
            </w:pPr>
            <w:r>
              <w:t xml:space="preserve">22.549999</w:t>
            </w:r>
          </w:p>
        </w:tc>
        <w:tc>
          <w:tcPr/>
          <w:p>
            <w:pPr>
              <w:pStyle w:val="Compact"/>
              <w:jc w:val="left"/>
            </w:pPr>
            <w:r>
              <w:t xml:space="preserve">22.290001</w:t>
            </w:r>
          </w:p>
        </w:tc>
        <w:tc>
          <w:tcPr/>
          <w:p>
            <w:pPr>
              <w:pStyle w:val="Compact"/>
              <w:jc w:val="left"/>
            </w:pPr>
            <w:r>
              <w:t xml:space="preserve">22.180000</w:t>
            </w:r>
          </w:p>
        </w:tc>
        <w:tc>
          <w:tcPr/>
          <w:p>
            <w:pPr>
              <w:pStyle w:val="Compact"/>
              <w:jc w:val="left"/>
            </w:pPr>
            <w:r>
              <w:t xml:space="preserve">21.809999</w:t>
            </w:r>
          </w:p>
        </w:tc>
        <w:tc>
          <w:tcPr/>
          <w:p>
            <w:pPr>
              <w:pStyle w:val="Compact"/>
              <w:jc w:val="left"/>
            </w:pPr>
            <w:r>
              <w:t xml:space="preserve">22.270000</w:t>
            </w:r>
          </w:p>
        </w:tc>
        <w:tc>
          <w:tcPr/>
          <w:p>
            <w:pPr>
              <w:pStyle w:val="Compact"/>
              <w:jc w:val="left"/>
            </w:pPr>
            <w:r>
              <w:t xml:space="preserve">22.379999</w:t>
            </w:r>
          </w:p>
        </w:tc>
        <w:tc>
          <w:tcPr/>
          <w:p>
            <w:pPr>
              <w:pStyle w:val="Compact"/>
              <w:jc w:val="left"/>
            </w:pPr>
            <w:r>
              <w:t xml:space="preserve">22.600000</w:t>
            </w:r>
          </w:p>
        </w:tc>
        <w:tc>
          <w:tcPr/>
          <w:p>
            <w:pPr>
              <w:pStyle w:val="Compact"/>
              <w:jc w:val="left"/>
            </w:pPr>
            <w:r>
              <w:t xml:space="preserve">24.190001</w:t>
            </w:r>
          </w:p>
        </w:tc>
        <w:tc>
          <w:tcPr/>
          <w:p>
            <w:pPr>
              <w:pStyle w:val="Compact"/>
              <w:jc w:val="left"/>
            </w:pPr>
            <w:r>
              <w:t xml:space="preserve">23.250000</w:t>
            </w:r>
          </w:p>
        </w:tc>
      </w:tr>
      <w:tr>
        <w:tc>
          <w:tcPr/>
          <w:p>
            <w:pPr>
              <w:pStyle w:val="Compact"/>
              <w:jc w:val="left"/>
            </w:pPr>
            <w:r>
              <w:t xml:space="preserve">WMT</w:t>
            </w:r>
          </w:p>
        </w:tc>
        <w:tc>
          <w:tcPr/>
          <w:p>
            <w:pPr>
              <w:pStyle w:val="Compact"/>
              <w:jc w:val="left"/>
            </w:pPr>
            <w:r>
              <w:t xml:space="preserve">34.474094</w:t>
            </w:r>
          </w:p>
        </w:tc>
        <w:tc>
          <w:tcPr/>
          <w:p>
            <w:pPr>
              <w:pStyle w:val="Compact"/>
              <w:jc w:val="left"/>
            </w:pPr>
            <w:r>
              <w:t xml:space="preserve">33.810364</w:t>
            </w:r>
          </w:p>
        </w:tc>
        <w:tc>
          <w:tcPr/>
          <w:p>
            <w:pPr>
              <w:pStyle w:val="Compact"/>
              <w:jc w:val="left"/>
            </w:pPr>
            <w:r>
              <w:t xml:space="preserve">33.487984</w:t>
            </w:r>
          </w:p>
        </w:tc>
        <w:tc>
          <w:tcPr/>
          <w:p>
            <w:pPr>
              <w:pStyle w:val="Compact"/>
              <w:jc w:val="left"/>
            </w:pPr>
            <w:r>
              <w:t xml:space="preserve">33.341740</w:t>
            </w:r>
          </w:p>
        </w:tc>
        <w:tc>
          <w:tcPr/>
          <w:p>
            <w:pPr>
              <w:pStyle w:val="Compact"/>
              <w:jc w:val="left"/>
            </w:pPr>
            <w:r>
              <w:t xml:space="preserve">33.760506</w:t>
            </w:r>
          </w:p>
        </w:tc>
        <w:tc>
          <w:tcPr/>
          <w:p>
            <w:pPr>
              <w:pStyle w:val="Compact"/>
              <w:jc w:val="left"/>
            </w:pPr>
            <w:r>
              <w:t xml:space="preserve">32.962849</w:t>
            </w:r>
          </w:p>
        </w:tc>
        <w:tc>
          <w:tcPr/>
          <w:p>
            <w:pPr>
              <w:pStyle w:val="Compact"/>
              <w:jc w:val="left"/>
            </w:pPr>
            <w:r>
              <w:t xml:space="preserve">33.035984</w:t>
            </w:r>
          </w:p>
        </w:tc>
        <w:tc>
          <w:tcPr/>
          <w:p>
            <w:pPr>
              <w:pStyle w:val="Compact"/>
              <w:jc w:val="left"/>
            </w:pPr>
            <w:r>
              <w:t xml:space="preserve">33.075851</w:t>
            </w:r>
          </w:p>
        </w:tc>
        <w:tc>
          <w:tcPr/>
          <w:p>
            <w:pPr>
              <w:pStyle w:val="Compact"/>
              <w:jc w:val="left"/>
            </w:pPr>
            <w:r>
              <w:t xml:space="preserve">32.677044</w:t>
            </w:r>
          </w:p>
        </w:tc>
        <w:tc>
          <w:tcPr/>
          <w:p>
            <w:pPr>
              <w:pStyle w:val="Compact"/>
              <w:jc w:val="left"/>
            </w:pPr>
            <w:r>
              <w:t xml:space="preserve">33.660805</w:t>
            </w:r>
          </w:p>
        </w:tc>
        <w:tc>
          <w:tcPr/>
          <w:p>
            <w:pPr>
              <w:pStyle w:val="Compact"/>
              <w:jc w:val="left"/>
            </w:pPr>
            <w:r>
              <w:t xml:space="preserve">...</w:t>
            </w:r>
          </w:p>
        </w:tc>
        <w:tc>
          <w:tcPr/>
          <w:p>
            <w:pPr>
              <w:pStyle w:val="Compact"/>
              <w:jc w:val="left"/>
            </w:pPr>
            <w:r>
              <w:t xml:space="preserve">160.100006</w:t>
            </w:r>
          </w:p>
        </w:tc>
        <w:tc>
          <w:tcPr/>
          <w:p>
            <w:pPr>
              <w:pStyle w:val="Compact"/>
              <w:jc w:val="left"/>
            </w:pPr>
            <w:r>
              <w:t xml:space="preserve">159.089996</w:t>
            </w:r>
          </w:p>
        </w:tc>
        <w:tc>
          <w:tcPr/>
          <w:p>
            <w:pPr>
              <w:pStyle w:val="Compact"/>
              <w:jc w:val="left"/>
            </w:pPr>
            <w:r>
              <w:t xml:space="preserve">161.000000</w:t>
            </w:r>
          </w:p>
        </w:tc>
        <w:tc>
          <w:tcPr/>
          <w:p>
            <w:pPr>
              <w:pStyle w:val="Compact"/>
              <w:jc w:val="left"/>
            </w:pPr>
            <w:r>
              <w:t xml:space="preserve">159.080002</w:t>
            </w:r>
          </w:p>
        </w:tc>
        <w:tc>
          <w:tcPr/>
          <w:p>
            <w:pPr>
              <w:pStyle w:val="Compact"/>
              <w:jc w:val="left"/>
            </w:pPr>
            <w:r>
              <w:t xml:space="preserve">156.410004</w:t>
            </w:r>
          </w:p>
        </w:tc>
        <w:tc>
          <w:tcPr/>
          <w:p>
            <w:pPr>
              <w:pStyle w:val="Compact"/>
              <w:jc w:val="left"/>
            </w:pPr>
            <w:r>
              <w:t xml:space="preserve">155.839996</w:t>
            </w:r>
          </w:p>
        </w:tc>
        <w:tc>
          <w:tcPr/>
          <w:p>
            <w:pPr>
              <w:pStyle w:val="Compact"/>
              <w:jc w:val="left"/>
            </w:pPr>
            <w:r>
              <w:t xml:space="preserve">157.600006</w:t>
            </w:r>
          </w:p>
        </w:tc>
        <w:tc>
          <w:tcPr/>
          <w:p>
            <w:pPr>
              <w:pStyle w:val="Compact"/>
              <w:jc w:val="left"/>
            </w:pPr>
            <w:r>
              <w:t xml:space="preserve">158.229996</w:t>
            </w:r>
          </w:p>
        </w:tc>
        <w:tc>
          <w:tcPr/>
          <w:p>
            <w:pPr>
              <w:pStyle w:val="Compact"/>
              <w:jc w:val="left"/>
            </w:pPr>
            <w:r>
              <w:t xml:space="preserve">158.949997</w:t>
            </w:r>
          </w:p>
        </w:tc>
        <w:tc>
          <w:tcPr/>
          <w:p>
            <w:pPr>
              <w:pStyle w:val="Compact"/>
              <w:jc w:val="left"/>
            </w:pPr>
            <w:r>
              <w:t xml:space="preserve">159.830002</w:t>
            </w:r>
          </w:p>
        </w:tc>
      </w:tr>
      <w:tr>
        <w:tc>
          <w:tcPr/>
          <w:p>
            <w:pPr>
              <w:pStyle w:val="Compact"/>
              <w:jc w:val="left"/>
            </w:pPr>
            <w:r>
              <w:t xml:space="preserve">XOM</w:t>
            </w:r>
          </w:p>
        </w:tc>
        <w:tc>
          <w:tcPr/>
          <w:p>
            <w:pPr>
              <w:pStyle w:val="Compact"/>
              <w:jc w:val="left"/>
            </w:pPr>
            <w:r>
              <w:t xml:space="preserve">18.295858</w:t>
            </w:r>
          </w:p>
        </w:tc>
        <w:tc>
          <w:tcPr/>
          <w:p>
            <w:pPr>
              <w:pStyle w:val="Compact"/>
              <w:jc w:val="left"/>
            </w:pPr>
            <w:r>
              <w:t xml:space="preserve">18.122383</w:t>
            </w:r>
          </w:p>
        </w:tc>
        <w:tc>
          <w:tcPr/>
          <w:p>
            <w:pPr>
              <w:pStyle w:val="Compact"/>
              <w:jc w:val="left"/>
            </w:pPr>
            <w:r>
              <w:t xml:space="preserve">18.132597</w:t>
            </w:r>
          </w:p>
        </w:tc>
        <w:tc>
          <w:tcPr/>
          <w:p>
            <w:pPr>
              <w:pStyle w:val="Compact"/>
              <w:jc w:val="left"/>
            </w:pPr>
            <w:r>
              <w:t xml:space="preserve">17.933613</w:t>
            </w:r>
          </w:p>
        </w:tc>
        <w:tc>
          <w:tcPr/>
          <w:p>
            <w:pPr>
              <w:pStyle w:val="Compact"/>
              <w:jc w:val="left"/>
            </w:pPr>
            <w:r>
              <w:t xml:space="preserve">18.214230</w:t>
            </w:r>
          </w:p>
        </w:tc>
        <w:tc>
          <w:tcPr/>
          <w:p>
            <w:pPr>
              <w:pStyle w:val="Compact"/>
              <w:jc w:val="left"/>
            </w:pPr>
            <w:r>
              <w:t xml:space="preserve">18.239742</w:t>
            </w:r>
          </w:p>
        </w:tc>
        <w:tc>
          <w:tcPr/>
          <w:p>
            <w:pPr>
              <w:pStyle w:val="Compact"/>
              <w:jc w:val="left"/>
            </w:pPr>
            <w:r>
              <w:t xml:space="preserve">18.071362</w:t>
            </w:r>
          </w:p>
        </w:tc>
        <w:tc>
          <w:tcPr/>
          <w:p>
            <w:pPr>
              <w:pStyle w:val="Compact"/>
              <w:jc w:val="left"/>
            </w:pPr>
            <w:r>
              <w:t xml:space="preserve">18.020346</w:t>
            </w:r>
          </w:p>
        </w:tc>
        <w:tc>
          <w:tcPr/>
          <w:p>
            <w:pPr>
              <w:pStyle w:val="Compact"/>
              <w:jc w:val="left"/>
            </w:pPr>
            <w:r>
              <w:t xml:space="preserve">17.673412</w:t>
            </w:r>
          </w:p>
        </w:tc>
        <w:tc>
          <w:tcPr/>
          <w:p>
            <w:pPr>
              <w:pStyle w:val="Compact"/>
              <w:jc w:val="left"/>
            </w:pPr>
            <w:r>
              <w:t xml:space="preserve">17.729530</w:t>
            </w:r>
          </w:p>
        </w:tc>
        <w:tc>
          <w:tcPr/>
          <w:p>
            <w:pPr>
              <w:pStyle w:val="Compact"/>
              <w:jc w:val="left"/>
            </w:pPr>
            <w:r>
              <w:t xml:space="preserve">...</w:t>
            </w:r>
          </w:p>
        </w:tc>
        <w:tc>
          <w:tcPr/>
          <w:p>
            <w:pPr>
              <w:pStyle w:val="Compact"/>
              <w:jc w:val="left"/>
            </w:pPr>
            <w:r>
              <w:t xml:space="preserve">115.629997</w:t>
            </w:r>
          </w:p>
        </w:tc>
        <w:tc>
          <w:tcPr/>
          <w:p>
            <w:pPr>
              <w:pStyle w:val="Compact"/>
              <w:jc w:val="left"/>
            </w:pPr>
            <w:r>
              <w:t xml:space="preserve">115.830002</w:t>
            </w:r>
          </w:p>
        </w:tc>
        <w:tc>
          <w:tcPr/>
          <w:p>
            <w:pPr>
              <w:pStyle w:val="Compact"/>
              <w:jc w:val="left"/>
            </w:pPr>
            <w:r>
              <w:t xml:space="preserve">111.500000</w:t>
            </w:r>
          </w:p>
        </w:tc>
        <w:tc>
          <w:tcPr/>
          <w:p>
            <w:pPr>
              <w:pStyle w:val="Compact"/>
              <w:jc w:val="left"/>
            </w:pPr>
            <w:r>
              <w:t xml:space="preserve">108.989998</w:t>
            </w:r>
          </w:p>
        </w:tc>
        <w:tc>
          <w:tcPr/>
          <w:p>
            <w:pPr>
              <w:pStyle w:val="Compact"/>
              <w:jc w:val="left"/>
            </w:pPr>
            <w:r>
              <w:t xml:space="preserve">107.169998</w:t>
            </w:r>
          </w:p>
        </w:tc>
        <w:tc>
          <w:tcPr/>
          <w:p>
            <w:pPr>
              <w:pStyle w:val="Compact"/>
              <w:jc w:val="left"/>
            </w:pPr>
            <w:r>
              <w:t xml:space="preserve">110.919998</w:t>
            </w:r>
          </w:p>
        </w:tc>
        <w:tc>
          <w:tcPr/>
          <w:p>
            <w:pPr>
              <w:pStyle w:val="Compact"/>
              <w:jc w:val="left"/>
            </w:pPr>
            <w:r>
              <w:t xml:space="preserve">110.449997</w:t>
            </w:r>
          </w:p>
        </w:tc>
        <w:tc>
          <w:tcPr/>
          <w:p>
            <w:pPr>
              <w:pStyle w:val="Compact"/>
              <w:jc w:val="left"/>
            </w:pPr>
            <w:r>
              <w:t xml:space="preserve">106.489998</w:t>
            </w:r>
          </w:p>
        </w:tc>
        <w:tc>
          <w:tcPr/>
          <w:p>
            <w:pPr>
              <w:pStyle w:val="Compact"/>
              <w:jc w:val="left"/>
            </w:pPr>
            <w:r>
              <w:t xml:space="preserve">106.470001</w:t>
            </w:r>
          </w:p>
        </w:tc>
        <w:tc>
          <w:tcPr/>
          <w:p>
            <w:pPr>
              <w:pStyle w:val="Compact"/>
              <w:jc w:val="left"/>
            </w:pPr>
            <w:r>
              <w:t xml:space="preserve">109.870003</w:t>
            </w:r>
          </w:p>
        </w:tc>
      </w:tr>
    </w:tbl>
    <w:bookmarkStart w:id="890" w:name="X60da1239671dc01a7d07bb119e07e57e39f7e67"/>
    <w:p>
      <w:pPr>
        <w:pStyle w:val="Heading3"/>
      </w:pPr>
      <w:r>
        <w:t xml:space="preserve">8.2.1 Знаходження коефіцієнтів матриці крос-кореляцій</w:t>
      </w:r>
    </w:p>
    <w:p>
      <w:pPr>
        <w:pStyle w:val="SourceCode"/>
      </w:pPr>
      <w:r>
        <w:rPr>
          <w:rStyle w:val="NormalTok"/>
        </w:rPr>
        <w:t xml:space="preserve">log_ret </w:t>
      </w:r>
      <w:r>
        <w:rPr>
          <w:rStyle w:val="OperatorTok"/>
        </w:rPr>
        <w:t xml:space="preserve">=</w:t>
      </w:r>
      <w:r>
        <w:rPr>
          <w:rStyle w:val="NormalTok"/>
        </w:rPr>
        <w:t xml:space="preserve"> data.pct_change(axis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log_ret </w:t>
      </w:r>
      <w:r>
        <w:rPr>
          <w:rStyle w:val="OperatorTok"/>
        </w:rPr>
        <w:t xml:space="preserve">=</w:t>
      </w:r>
      <w:r>
        <w:rPr>
          <w:rStyle w:val="NormalTok"/>
        </w:rPr>
        <w:t xml:space="preserve"> log_ret.values</w:t>
      </w:r>
      <w:r>
        <w:br/>
      </w:r>
      <w:r>
        <w:rPr>
          <w:rStyle w:val="NormalTok"/>
        </w:rPr>
        <w:t xml:space="preserve">log_ret </w:t>
      </w:r>
      <w:r>
        <w:rPr>
          <w:rStyle w:val="OperatorTok"/>
        </w:rPr>
        <w:t xml:space="preserve">=</w:t>
      </w:r>
      <w:r>
        <w:rPr>
          <w:rStyle w:val="NormalTok"/>
        </w:rPr>
        <w:t xml:space="preserve"> (log_ret </w:t>
      </w:r>
      <w:r>
        <w:rPr>
          <w:rStyle w:val="OperatorTok"/>
        </w:rPr>
        <w:t xml:space="preserve">-</w:t>
      </w:r>
      <w:r>
        <w:rPr>
          <w:rStyle w:val="NormalTok"/>
        </w:rPr>
        <w:t xml:space="preserve"> np.mean(log_ret,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np.std(log_ret,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SourceCode"/>
      </w:pPr>
      <w:r>
        <w:rPr>
          <w:rStyle w:val="NormalTok"/>
        </w:rPr>
        <w:t xml:space="preserve">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np.dot(log_ret, log_ret.T)</w:t>
      </w:r>
      <w:r>
        <w:br/>
      </w:r>
      <w:r>
        <w:rPr>
          <w:rStyle w:val="NormalTok"/>
        </w:rPr>
        <w:t xml:space="preserve">di </w:t>
      </w:r>
      <w:r>
        <w:rPr>
          <w:rStyle w:val="OperatorTok"/>
        </w:rPr>
        <w:t xml:space="preserve">=</w:t>
      </w:r>
      <w:r>
        <w:rPr>
          <w:rStyle w:val="NormalTok"/>
        </w:rPr>
        <w:t xml:space="preserve"> np.diag_indices(N)</w:t>
      </w:r>
      <w:r>
        <w:br/>
      </w:r>
      <w:r>
        <w:rPr>
          <w:rStyle w:val="NormalTok"/>
        </w:rPr>
        <w:t xml:space="preserve">ccoef </w:t>
      </w:r>
      <w:r>
        <w:rPr>
          <w:rStyle w:val="OperatorTok"/>
        </w:rPr>
        <w:t xml:space="preserve">=</w:t>
      </w:r>
      <w:r>
        <w:rPr>
          <w:rStyle w:val="NormalTok"/>
        </w:rPr>
        <w:t xml:space="preserve"> np.ma.asarray(C)</w:t>
      </w:r>
      <w:r>
        <w:br/>
      </w:r>
      <w:r>
        <w:rPr>
          <w:rStyle w:val="NormalTok"/>
        </w:rPr>
        <w:t xml:space="preserve">ccoef[di] </w:t>
      </w:r>
      <w:r>
        <w:rPr>
          <w:rStyle w:val="OperatorTok"/>
        </w:rPr>
        <w:t xml:space="preserve">=</w:t>
      </w:r>
      <w:r>
        <w:rPr>
          <w:rStyle w:val="NormalTok"/>
        </w:rPr>
        <w:t xml:space="preserve"> np.ma.masked</w:t>
      </w:r>
      <w:r>
        <w:br/>
      </w:r>
      <w:r>
        <w:rPr>
          <w:rStyle w:val="NormalTok"/>
        </w:rPr>
        <w:t xml:space="preserve">ccoef_flat </w:t>
      </w:r>
      <w:r>
        <w:rPr>
          <w:rStyle w:val="OperatorTok"/>
        </w:rPr>
        <w:t xml:space="preserve">=</w:t>
      </w:r>
      <w:r>
        <w:rPr>
          <w:rStyle w:val="NormalTok"/>
        </w:rPr>
        <w:t xml:space="preserve"> ccoef.compressed()</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rPr>
          <w:rStyle w:val="NormalTok"/>
        </w:rPr>
        <w:t xml:space="preserve">R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np.dot(random_stocks, random_stocks.T)</w:t>
      </w:r>
      <w:r>
        <w:br/>
      </w:r>
      <w:r>
        <w:rPr>
          <w:rStyle w:val="NormalTok"/>
        </w:rPr>
        <w:t xml:space="preserve">di_rand </w:t>
      </w:r>
      <w:r>
        <w:rPr>
          <w:rStyle w:val="OperatorTok"/>
        </w:rPr>
        <w:t xml:space="preserve">=</w:t>
      </w:r>
      <w:r>
        <w:rPr>
          <w:rStyle w:val="NormalTok"/>
        </w:rPr>
        <w:t xml:space="preserve"> np.diag_indices(N)</w:t>
      </w:r>
      <w:r>
        <w:br/>
      </w:r>
      <w:r>
        <w:rPr>
          <w:rStyle w:val="NormalTok"/>
        </w:rPr>
        <w:t xml:space="preserve">ccoef_rand </w:t>
      </w:r>
      <w:r>
        <w:rPr>
          <w:rStyle w:val="OperatorTok"/>
        </w:rPr>
        <w:t xml:space="preserve">=</w:t>
      </w:r>
      <w:r>
        <w:rPr>
          <w:rStyle w:val="NormalTok"/>
        </w:rPr>
        <w:t xml:space="preserve"> np.ma.asarray(R)</w:t>
      </w:r>
      <w:r>
        <w:br/>
      </w:r>
      <w:r>
        <w:rPr>
          <w:rStyle w:val="NormalTok"/>
        </w:rPr>
        <w:t xml:space="preserve">ccoef_rand[di_rand] </w:t>
      </w:r>
      <w:r>
        <w:rPr>
          <w:rStyle w:val="OperatorTok"/>
        </w:rPr>
        <w:t xml:space="preserve">=</w:t>
      </w:r>
      <w:r>
        <w:rPr>
          <w:rStyle w:val="NormalTok"/>
        </w:rPr>
        <w:t xml:space="preserve"> np.ma.masked</w:t>
      </w:r>
      <w:r>
        <w:br/>
      </w:r>
      <w:r>
        <w:rPr>
          <w:rStyle w:val="NormalTok"/>
        </w:rPr>
        <w:t xml:space="preserve">ccoef_flat_rand </w:t>
      </w:r>
      <w:r>
        <w:rPr>
          <w:rStyle w:val="OperatorTok"/>
        </w:rPr>
        <w:t xml:space="preserve">=</w:t>
      </w:r>
      <w:r>
        <w:rPr>
          <w:rStyle w:val="NormalTok"/>
        </w:rPr>
        <w:t xml:space="preserve"> ccoef_rand.compressed()</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p>
      <w:pPr>
        <w:pStyle w:val="FirstParagraph"/>
      </w:pPr>
      <w:r>
        <w:drawing>
          <wp:inline>
            <wp:extent cx="5334000" cy="3640735"/>
            <wp:effectExtent b="0" l="0" r="0" t="0"/>
            <wp:docPr descr="" title="" id="888" name="Picture"/>
            <a:graphic>
              <a:graphicData uri="http://schemas.openxmlformats.org/drawingml/2006/picture">
                <pic:pic>
                  <pic:nvPicPr>
                    <pic:cNvPr descr="lab_8_files/figure-docx/cell-15-output-1.png" id="889" name="Picture"/>
                    <pic:cNvPicPr>
                      <a:picLocks noChangeArrowheads="1" noChangeAspect="1"/>
                    </pic:cNvPicPr>
                  </pic:nvPicPr>
                  <pic:blipFill>
                    <a:blip r:embed="rId887"/>
                    <a:stretch>
                      <a:fillRect/>
                    </a:stretch>
                  </pic:blipFill>
                  <pic:spPr bwMode="auto">
                    <a:xfrm>
                      <a:off x="0" y="0"/>
                      <a:ext cx="5334000" cy="3640735"/>
                    </a:xfrm>
                    <a:prstGeom prst="rect">
                      <a:avLst/>
                    </a:prstGeom>
                    <a:noFill/>
                    <a:ln w="9525">
                      <a:noFill/>
                      <a:headEnd/>
                      <a:tailEnd/>
                    </a:ln>
                  </pic:spPr>
                </pic:pic>
              </a:graphicData>
            </a:graphic>
          </wp:inline>
        </w:drawing>
      </w:r>
    </w:p>
    <w:bookmarkEnd w:id="890"/>
    <w:bookmarkStart w:id="897" w:name="розподіл-власних-значень-та-векторів"/>
    <w:p>
      <w:pPr>
        <w:pStyle w:val="Heading3"/>
      </w:pPr>
      <w:r>
        <w:t xml:space="preserve">8.2.2 Розподіл власних значень та векторів</w:t>
      </w:r>
    </w:p>
    <w:p>
      <w:pPr>
        <w:pStyle w:val="SourceCode"/>
      </w:pPr>
      <w:r>
        <w:rPr>
          <w:rStyle w:val="NormalTok"/>
        </w:rPr>
        <w:t xml:space="preserve">w, v </w:t>
      </w:r>
      <w:r>
        <w:rPr>
          <w:rStyle w:val="OperatorTok"/>
        </w:rPr>
        <w:t xml:space="preserve">=</w:t>
      </w:r>
      <w:r>
        <w:rPr>
          <w:rStyle w:val="NormalTok"/>
        </w:rPr>
        <w:t xml:space="preserve"> np.linalg.eig(C)</w:t>
      </w:r>
      <w:r>
        <w:br/>
      </w:r>
      <w:r>
        <w:rPr>
          <w:rStyle w:val="NormalTok"/>
        </w:rPr>
        <w:t xml:space="preserve">w_rand, v_rand </w:t>
      </w:r>
      <w:r>
        <w:rPr>
          <w:rStyle w:val="OperatorTok"/>
        </w:rPr>
        <w:t xml:space="preserve">=</w:t>
      </w:r>
      <w:r>
        <w:rPr>
          <w:rStyle w:val="NormalTok"/>
        </w:rPr>
        <w:t xml:space="preserve"> np.linalg.eig(R)</w:t>
      </w:r>
    </w:p>
    <w:p>
      <w:pPr>
        <w:pStyle w:val="SourceCode"/>
      </w:pP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p>
    <w:p>
      <w:pPr>
        <w:pStyle w:val="SourceCode"/>
      </w:pP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p>
    <w:p>
      <w:pPr>
        <w:pStyle w:val="SourceCode"/>
      </w:pPr>
      <w:r>
        <w:rPr>
          <w:rStyle w:val="NormalTok"/>
        </w:rPr>
        <w:t xml:space="preserve">lambda_plus</w:t>
      </w:r>
    </w:p>
    <w:p>
      <w:pPr>
        <w:pStyle w:val="SourceCode"/>
      </w:pPr>
      <w:r>
        <w:rPr>
          <w:rStyle w:val="VerbatimChar"/>
        </w:rPr>
        <w:t xml:space="preserve">1.3467116522335216</w:t>
      </w:r>
    </w:p>
    <w:p>
      <w:pPr>
        <w:pStyle w:val="SourceCode"/>
      </w:pPr>
      <w:r>
        <w:rPr>
          <w:rStyle w:val="NormalTok"/>
        </w:rPr>
        <w:t xml:space="preserve">lambda_minus</w:t>
      </w:r>
    </w:p>
    <w:p>
      <w:pPr>
        <w:pStyle w:val="SourceCode"/>
      </w:pPr>
      <w:r>
        <w:rPr>
          <w:rStyle w:val="VerbatimChar"/>
        </w:rPr>
        <w:t xml:space="preserve">0.6532883477664784</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SourceCode"/>
      </w:pPr>
      <w:r>
        <w:rPr>
          <w:rStyle w:val="NormalTok"/>
        </w:rPr>
        <w:t xml:space="preserve">lambda_max </w:t>
      </w:r>
      <w:r>
        <w:rPr>
          <w:rStyle w:val="OperatorTok"/>
        </w:rPr>
        <w:t xml:space="preserve">=</w:t>
      </w:r>
      <w:r>
        <w:rPr>
          <w:rStyle w:val="NormalTok"/>
        </w:rPr>
        <w:t xml:space="preserve"> w.</w:t>
      </w:r>
      <w:r>
        <w:rPr>
          <w:rStyle w:val="BuiltInTok"/>
        </w:rPr>
        <w:t xml:space="preserve">max</w:t>
      </w:r>
      <w:r>
        <w:rPr>
          <w:rStyle w:val="NormalTok"/>
        </w:rPr>
        <w:t xml:space="preserve">()</w:t>
      </w:r>
      <w:r>
        <w:br/>
      </w:r>
      <w:r>
        <w:rPr>
          <w:rStyle w:val="NormalTok"/>
        </w:rPr>
        <w:t xml:space="preserve">lambda_max</w:t>
      </w:r>
    </w:p>
    <w:p>
      <w:pPr>
        <w:pStyle w:val="SourceCode"/>
      </w:pPr>
      <w:r>
        <w:rPr>
          <w:rStyle w:val="VerbatimChar"/>
        </w:rPr>
        <w:t xml:space="preserve">53.422930355995014</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].hist(w,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lambda_max</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].hist(w,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].hist(w_rand,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np.std(w_rand), lambda_plus</w:t>
      </w:r>
      <w:r>
        <w:rPr>
          <w:rStyle w:val="OperatorTok"/>
        </w:rPr>
        <w:t xml:space="preserve">+</w:t>
      </w:r>
      <w:r>
        <w:rPr>
          <w:rStyle w:val="DecValTok"/>
        </w:rPr>
        <w:t xml:space="preserve">3</w:t>
      </w:r>
      <w:r>
        <w:rPr>
          <w:rStyle w:val="OperatorTok"/>
        </w:rPr>
        <w:t xml:space="preserve">*</w:t>
      </w:r>
      <w:r>
        <w:rPr>
          <w:rStyle w:val="NormalTok"/>
        </w:rPr>
        <w:t xml:space="preserve">np.std(w_rand))</w:t>
      </w:r>
      <w:r>
        <w:br/>
      </w:r>
      <w:r>
        <w:rPr>
          <w:rStyle w:val="NormalTok"/>
        </w:rPr>
        <w:t xml:space="preserve">ax[</w:t>
      </w:r>
      <w:r>
        <w:rPr>
          <w:rStyle w:val="DecValTok"/>
        </w:rPr>
        <w:t xml:space="preserve">1</w:t>
      </w:r>
      <w:r>
        <w:rPr>
          <w:rStyle w:val="NormalTok"/>
        </w:rPr>
        <w:t xml:space="preserve">].scatter(lambda_random, P,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4047665"/>
            <wp:effectExtent b="0" l="0" r="0" t="0"/>
            <wp:docPr descr="" title="" id="892" name="Picture"/>
            <a:graphic>
              <a:graphicData uri="http://schemas.openxmlformats.org/drawingml/2006/picture">
                <pic:pic>
                  <pic:nvPicPr>
                    <pic:cNvPr descr="lab_8_files/figure-docx/cell-23-output-1.png" id="893" name="Picture"/>
                    <pic:cNvPicPr>
                      <a:picLocks noChangeArrowheads="1" noChangeAspect="1"/>
                    </pic:cNvPicPr>
                  </pic:nvPicPr>
                  <pic:blipFill>
                    <a:blip r:embed="rId891"/>
                    <a:stretch>
                      <a:fillRect/>
                    </a:stretch>
                  </pic:blipFill>
                  <pic:spPr bwMode="auto">
                    <a:xfrm>
                      <a:off x="0" y="0"/>
                      <a:ext cx="5334000" cy="4047665"/>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].hist(v[:,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].hist(v_rand[:,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'Eigenvector components of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].hist(v[:,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].hist(v_rand[:,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'Eigenvector components of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].hist(v[:,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].hist(v_rand[:,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'Eigenvector components of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br/>
      </w:r>
      <w:r>
        <w:rPr>
          <w:rStyle w:val="NormalTok"/>
        </w:rPr>
        <w:t xml:space="preserve">fig.tight_layout()</w:t>
      </w:r>
      <w:r>
        <w:br/>
      </w:r>
      <w:r>
        <w:rPr>
          <w:rStyle w:val="NormalTok"/>
        </w:rPr>
        <w:t xml:space="preserve">plt.show()</w:t>
      </w:r>
    </w:p>
    <w:p>
      <w:pPr>
        <w:pStyle w:val="FirstParagraph"/>
      </w:pPr>
      <w:r>
        <w:drawing>
          <wp:inline>
            <wp:extent cx="5334000" cy="3487047"/>
            <wp:effectExtent b="0" l="0" r="0" t="0"/>
            <wp:docPr descr="" title="" id="895" name="Picture"/>
            <a:graphic>
              <a:graphicData uri="http://schemas.openxmlformats.org/drawingml/2006/picture">
                <pic:pic>
                  <pic:nvPicPr>
                    <pic:cNvPr descr="lab_8_files/figure-docx/cell-24-output-1.png" id="896" name="Picture"/>
                    <pic:cNvPicPr>
                      <a:picLocks noChangeArrowheads="1" noChangeAspect="1"/>
                    </pic:cNvPicPr>
                  </pic:nvPicPr>
                  <pic:blipFill>
                    <a:blip r:embed="rId894"/>
                    <a:stretch>
                      <a:fillRect/>
                    </a:stretch>
                  </pic:blipFill>
                  <pic:spPr bwMode="auto">
                    <a:xfrm>
                      <a:off x="0" y="0"/>
                      <a:ext cx="5334000" cy="3487047"/>
                    </a:xfrm>
                    <a:prstGeom prst="rect">
                      <a:avLst/>
                    </a:prstGeom>
                    <a:noFill/>
                    <a:ln w="9525">
                      <a:noFill/>
                      <a:headEnd/>
                      <a:tailEnd/>
                    </a:ln>
                  </pic:spPr>
                </pic:pic>
              </a:graphicData>
            </a:graphic>
          </wp:inline>
        </w:drawing>
      </w:r>
    </w:p>
    <w:bookmarkEnd w:id="897"/>
    <w:bookmarkStart w:id="901" w:name="обернене-відношення-участі-1"/>
    <w:p>
      <w:pPr>
        <w:pStyle w:val="Heading3"/>
      </w:pPr>
      <w:r>
        <w:t xml:space="preserve">8.2.3 Обернене відношення участі</w:t>
      </w:r>
    </w:p>
    <w:p>
      <w:pPr>
        <w:pStyle w:val="SourceCode"/>
      </w:pPr>
      <w:r>
        <w:rPr>
          <w:rStyle w:val="NormalTok"/>
        </w:rPr>
        <w:t xml:space="preserve">IPR </w:t>
      </w:r>
      <w:r>
        <w:rPr>
          <w:rStyle w:val="OperatorTok"/>
        </w:rPr>
        <w:t xml:space="preserve">=</w:t>
      </w:r>
      <w:r>
        <w:rPr>
          <w:rStyle w:val="NormalTok"/>
        </w:rPr>
        <w:t xml:space="preserve"> np.</w:t>
      </w:r>
      <w:r>
        <w:rPr>
          <w:rStyle w:val="BuiltInTok"/>
        </w:rPr>
        <w:t xml:space="preserve">sum</w:t>
      </w:r>
      <w:r>
        <w:rPr>
          <w:rStyle w:val="NormalTok"/>
        </w:rPr>
        <w:t xml:space="preserve">(v</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r>
        <w:br/>
      </w:r>
      <w:r>
        <w:rPr>
          <w:rStyle w:val="NormalTok"/>
        </w:rPr>
        <w:t xml:space="preserve">IPR_rand </w:t>
      </w:r>
      <w:r>
        <w:rPr>
          <w:rStyle w:val="OperatorTok"/>
        </w:rPr>
        <w:t xml:space="preserve">=</w:t>
      </w:r>
      <w:r>
        <w:rPr>
          <w:rStyle w:val="NormalTok"/>
        </w:rPr>
        <w:t xml:space="preserve"> np.</w:t>
      </w:r>
      <w:r>
        <w:rPr>
          <w:rStyle w:val="BuiltInTok"/>
        </w:rPr>
        <w:t xml:space="preserve">sum</w:t>
      </w:r>
      <w:r>
        <w:rPr>
          <w:rStyle w:val="NormalTok"/>
        </w:rPr>
        <w:t xml:space="preserve">(v_rand</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ax.scatter(w,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r'$IPR_{\it</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ax.scatter(w_rand,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r'$IPR_{\it</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00129"/>
            <wp:effectExtent b="0" l="0" r="0" t="0"/>
            <wp:docPr descr="" title="" id="899" name="Picture"/>
            <a:graphic>
              <a:graphicData uri="http://schemas.openxmlformats.org/drawingml/2006/picture">
                <pic:pic>
                  <pic:nvPicPr>
                    <pic:cNvPr descr="lab_8_files/figure-docx/cell-26-output-1.png" id="900" name="Picture"/>
                    <pic:cNvPicPr>
                      <a:picLocks noChangeArrowheads="1" noChangeAspect="1"/>
                    </pic:cNvPicPr>
                  </pic:nvPicPr>
                  <pic:blipFill>
                    <a:blip r:embed="rId898"/>
                    <a:stretch>
                      <a:fillRect/>
                    </a:stretch>
                  </pic:blipFill>
                  <pic:spPr bwMode="auto">
                    <a:xfrm>
                      <a:off x="0" y="0"/>
                      <a:ext cx="5334000" cy="3900129"/>
                    </a:xfrm>
                    <a:prstGeom prst="rect">
                      <a:avLst/>
                    </a:prstGeom>
                    <a:noFill/>
                    <a:ln w="9525">
                      <a:noFill/>
                      <a:headEnd/>
                      <a:tailEnd/>
                    </a:ln>
                  </pic:spPr>
                </pic:pic>
              </a:graphicData>
            </a:graphic>
          </wp:inline>
        </w:drawing>
      </w:r>
    </w:p>
    <w:bookmarkEnd w:id="901"/>
    <w:bookmarkEnd w:id="902"/>
    <w:bookmarkEnd w:id="903"/>
    <w:bookmarkStart w:id="940"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Використання показників Ляпунова для дослідження хаотичних процесів у складних системах.</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17"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розглядалася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З огляду на фінансовий сектор, докази детермінованого хаосу, знання таких моментів, коли дві спочатку близькі траєкторії починають розходитися, і періодів, протягом яких вони залишатимуться близькими одна до одної, матимуть важливе значення для регуляторів і трейдерів, які розроблятимуть ефективні короткострокові торгівельні стратегії.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Застосувавши до часового ряду досліджуваної системи підхід ковзного вікна та показників Ляпунова, ми відзеркалюватимемо його перехід між хаотичною та нехаотичною поведінкою.</w:t>
      </w:r>
    </w:p>
    <w:bookmarkStart w:id="916"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крихітне відхилення в часі</w:t>
      </w:r>
      <w:r>
        <w:t xml:space="preserve"> </w:t>
      </w:r>
      <m:oMath>
        <m:r>
          <m:t>t</m:t>
        </m:r>
      </m:oMath>
      <w:r>
        <w:t xml:space="preserve">, як показано на наступному рисунку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07" w:name="fig-sensitivity"/>
          <w:p>
            <w:pPr>
              <w:jc w:val="center"/>
            </w:pPr>
            <w:r>
              <w:drawing>
                <wp:inline>
                  <wp:extent cx="5334000" cy="4001911"/>
                  <wp:effectExtent b="0" l="0" r="0" t="0"/>
                  <wp:docPr descr="" title="" id="905" name="Picture"/>
                  <a:graphic>
                    <a:graphicData uri="http://schemas.openxmlformats.org/drawingml/2006/picture">
                      <pic:pic>
                        <pic:nvPicPr>
                          <pic:cNvPr descr="Images\lab_9\Orbital_instability_(Lyapunov_exponent).png" id="906" name="Picture"/>
                          <pic:cNvPicPr>
                            <a:picLocks noChangeArrowheads="1" noChangeAspect="1"/>
                          </pic:cNvPicPr>
                        </pic:nvPicPr>
                        <pic:blipFill>
                          <a:blip r:embed="rId904"/>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 у динамічній системі</w:t>
            </w:r>
          </w:p>
          <w:bookmarkEnd w:id="907"/>
        </w:tc>
      </w:tr>
    </w:tbl>
    <w:p>
      <w:pPr>
        <w:pStyle w:val="BodyText"/>
      </w:pPr>
      <w:r>
        <w:t xml:space="preserve">Коли динаміка двох початково близьких траєкторій порушуються певною подією, вони починають розходитися, і відстань між ними зростає за експоненціальним законом:</w:t>
      </w:r>
    </w:p>
    <w:p>
      <w:pPr>
        <w:pStyle w:val="BodyText"/>
      </w:pPr>
      <w:bookmarkStart w:id="908"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08"/>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 часу</w:t>
      </w:r>
      <w:r>
        <w:t xml:space="preserve"> </w:t>
      </w:r>
      <m:oMath>
        <m:r>
          <m:t>t</m:t>
        </m:r>
      </m:oMath>
      <w:r>
        <w:t xml:space="preserve"> </w:t>
      </w:r>
      <w:r>
        <w:t xml:space="preserve">(або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це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ПЛ, скільки вимірів у ній. Для їх визначення розглянемо еволюцію нескінченно малої сфери, що зазнала збурень за різними осями (зазначала початкових умов).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09"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09"/>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неї.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експоненти також містять важливу інформацію про стійкість системи, в тому числі про напрямки збіжності та розбіжності траєкторій.</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характеризують хаотичну поведінку системи.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експоненти вказують на те, що збурення, внесені вздовж траєкторії, не розходяться і не зближуються.</w:t>
      </w:r>
    </w:p>
    <w:p>
      <w:pPr>
        <w:pStyle w:val="BodyText"/>
      </w:pPr>
      <w:r>
        <w:t xml:space="preserve">У зв’язку з великою зацікавленістю в ПЛ, з’являється все більше пропозицій щодо їх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 Сано і Савадою, а пізніше вдосконалені Екманом, Розенштейном, Парліцом, Бальцержаком тощо.</w:t>
      </w:r>
    </w:p>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r>
        <w:t xml:space="preserve"> </w:t>
      </w:r>
      <w:r>
        <w:t xml:space="preserve">- область чутливості до початкових умов;</w:t>
      </w:r>
      <w:r>
        <w:t xml:space="preserve"> </w:t>
      </w:r>
      <w:r>
        <w:t xml:space="preserve">- область хаосу;</w:t>
      </w:r>
      <w:r>
        <w:t xml:space="preserve"> </w:t>
      </w:r>
      <w:r>
        <w:t xml:space="preserve">- область стабільності.</w:t>
      </w:r>
    </w:p>
    <w:bookmarkStart w:id="914" w:name="метод-екмана"/>
    <w:p>
      <w:pPr>
        <w:pStyle w:val="Heading4"/>
      </w:pPr>
      <w:r>
        <w:t xml:space="preserve">9.1.1.1 Метод Екмана</w:t>
      </w:r>
    </w:p>
    <w:p>
      <w:pPr>
        <w:pStyle w:val="FirstParagraph"/>
      </w:pPr>
      <w:r>
        <w:t xml:space="preserve">По-перше, згідно з підходом Екмана та ін., ми повинні реконструювати динаміку атрактора з одного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найближчи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10"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10"/>
    </w:p>
    <w:p>
      <w:pPr>
        <w:pStyle w:val="FirstParagraph"/>
      </w:pPr>
      <w:r>
        <w:t xml:space="preserve">Ми 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ми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 $s=k+1, k+2, …</w:t>
      </w:r>
      <w:r>
        <w:t xml:space="preserve"> </w:t>
      </w:r>
      <w:r>
        <w:t xml:space="preserve"> </w:t>
      </w:r>
      <w:r>
        <w:t xml:space="preserve">k-1, k-2, … $ 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значення</w:t>
      </w:r>
      <w:r>
        <w:t xml:space="preserve"> </w:t>
      </w:r>
      <m:oMath>
        <m:r>
          <m:t>s</m:t>
        </m:r>
      </m:oMath>
      <w:r>
        <w:t xml:space="preserve">, для якого виконується наступна умова</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того, як ми реконструювали нашу систему у розмірність</w:t>
      </w:r>
      <w:r>
        <w:t xml:space="preserve"> </w:t>
      </w:r>
      <m:oMath>
        <m:sSub>
          <m:e>
            <m:r>
              <m:t>d</m:t>
            </m:r>
          </m:e>
          <m:sub>
            <m:r>
              <m:t>E</m:t>
            </m:r>
          </m:sub>
        </m:sSub>
      </m:oMath>
      <w:r>
        <w:t xml:space="preserve">, нам 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що оточують траєкторію</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11"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11"/>
    </w:p>
    <w:p>
      <w:pPr>
        <w:pStyle w:val="FirstParagraph"/>
      </w:pPr>
      <w:r>
        <w:t xml:space="preserve">Проте 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експонент, які можуть зіпсувати аналіз. Для подолання таких перешкод проекція траєкторій визначається на підпростір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де</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12"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12"/>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Рівняння 9.4</w:t>
        </w:r>
      </w:hyperlink>
      <w:r>
        <w:t xml:space="preserve">) замінюється наступним виразом:</w:t>
      </w:r>
    </w:p>
    <w:p>
      <w:pPr>
        <w:pStyle w:val="BodyText"/>
      </w:pPr>
      <w:bookmarkStart w:id="913"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13"/>
    </w:p>
    <w:p>
      <w:pPr>
        <w:pStyle w:val="FirstParagraph"/>
      </w:pPr>
      <w:r>
        <w:t xml:space="preserve">Матриця</w:t>
      </w:r>
      <w:r>
        <w:t xml:space="preserve"> </w:t>
      </w:r>
      <m:oMath>
        <m:sSub>
          <m:e>
            <m:r>
              <m:t>M</m:t>
            </m:r>
          </m:e>
          <m:sub>
            <m:r>
              <m:t>i</m:t>
            </m:r>
          </m:sub>
        </m:sSub>
      </m:oMath>
      <w:r>
        <w:t xml:space="preserve"> </w:t>
      </w:r>
      <w:r>
        <w:t xml:space="preserve">потім 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 для знаходження</w:t>
      </w:r>
      <w:r>
        <w:t xml:space="preserve"> </w:t>
      </w:r>
      <m:oMath>
        <m:sSub>
          <m:e>
            <m:r>
              <m:t>d</m:t>
            </m:r>
          </m:e>
          <m:sub>
            <m:r>
              <m:t>M</m:t>
            </m:r>
          </m:sub>
        </m:sSub>
      </m:oMath>
      <w:r>
        <w:t xml:space="preserve"> </w:t>
      </w:r>
      <w:r>
        <w:t xml:space="preserve">показників Ляпунова,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p>
      <w:pPr>
        <w:pStyle w:val="FirstParagraph"/>
      </w:pPr>
      <w:r>
        <w:t xml:space="preserve">Таким чином, за допомогою лінеаризації із використанням діагональних елементів з QR-розкладу ми можемо</w:t>
      </w:r>
      <w:r>
        <w:t xml:space="preserve"> </w:t>
      </w:r>
      <w:r>
        <w:t xml:space="preserve">обчислити показники Ляпунова.</w:t>
      </w:r>
    </w:p>
    <w:bookmarkEnd w:id="914"/>
    <w:bookmarkStart w:id="915" w:name="метод-розенштейна"/>
    <w:p>
      <w:pPr>
        <w:pStyle w:val="Heading4"/>
      </w:pPr>
      <w:r>
        <w:t xml:space="preserve">9.1.1.2 Метод Розенштейна</w:t>
      </w:r>
    </w:p>
    <w:p>
      <w:pPr>
        <w:pStyle w:val="FirstParagraph"/>
      </w:pPr>
      <w:r>
        <w:t xml:space="preserve">Алгоритм Розенштейна використовує метод реконструкції вкладень із часовою затримкою, який реконструює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Рівняння 9.5</w:t>
        </w:r>
      </w:hyperlink>
      <w:r>
        <w:t xml:space="preserve">) 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найближчий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рівняння (</w:t>
      </w:r>
      <w:hyperlink w:anchor="eq-9-1">
        <w:r>
          <w:rPr>
            <w:rStyle w:val="Hyperlink"/>
          </w:rPr>
          <w:t xml:space="preserve">Рівняння 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ми розглянемо логарифм траєкторії відстані</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у рівнянні (</w:t>
      </w:r>
      <w:hyperlink w:anchor="eq-9-6">
        <w:r>
          <w:rPr>
            <w:rStyle w:val="Hyperlink"/>
          </w:rPr>
          <w:t xml:space="preserve">Рівняння 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представляє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 представляє</w:t>
      </w:r>
      <w:r>
        <w:t xml:space="preserve"> </w:t>
      </w:r>
      <m:oMath>
        <m:r>
          <m:t>i</m:t>
        </m:r>
      </m:oMath>
      <w:r>
        <w:t xml:space="preserve">-у лінію,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а іноді взагалі неможливо вказати таку ділянку. Незважаючи на цю проблему, метод Розенштейна є простим для реалізації та обчислення.</w:t>
      </w:r>
    </w:p>
    <w:bookmarkEnd w:id="915"/>
    <w:bookmarkEnd w:id="916"/>
    <w:bookmarkEnd w:id="917"/>
    <w:bookmarkStart w:id="939"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18" name="Picture"/>
                  <a:graphic>
                    <a:graphicData uri="http://schemas.openxmlformats.org/drawingml/2006/picture">
                      <pic:pic>
                        <pic:nvPicPr>
                          <pic:cNvPr descr="F:\Programms\Quarto\share\formats\docx\warning.png" id="91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23" w:name="fig-dji-init"/>
          <w:p>
            <w:pPr>
              <w:jc w:val="center"/>
            </w:pPr>
            <w:r>
              <w:drawing>
                <wp:inline>
                  <wp:extent cx="5334000" cy="4057050"/>
                  <wp:effectExtent b="0" l="0" r="0" t="0"/>
                  <wp:docPr descr="" title="" id="921" name="Picture"/>
                  <a:graphic>
                    <a:graphicData uri="http://schemas.openxmlformats.org/drawingml/2006/picture">
                      <pic:pic>
                        <pic:nvPicPr>
                          <pic:cNvPr descr="lab_9_files/figure-docx/fig-dji-init-output-1.png" id="922" name="Picture"/>
                          <pic:cNvPicPr>
                            <a:picLocks noChangeArrowheads="1" noChangeAspect="1"/>
                          </pic:cNvPicPr>
                        </pic:nvPicPr>
                        <pic:blipFill>
                          <a:blip r:embed="rId920"/>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змін фондового індексу Доу Джонса</w:t>
            </w:r>
          </w:p>
          <w:bookmarkEnd w:id="923"/>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38"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89"/>
        </w:numPr>
        <w:pStyle w:val="Compact"/>
      </w:pPr>
      <w:r>
        <w:rPr>
          <w:bCs/>
          <w:b/>
        </w:rPr>
        <w:t xml:space="preserve">Розенштейна та ін. (1993)</w:t>
      </w:r>
      <w:r>
        <w:t xml:space="preserve"> </w:t>
      </w:r>
      <w:r>
        <w:t xml:space="preserve">запропонували алгоритм для обчислення СПЛ з невеликих наборів даних. Спочатку часовий ряд реконструюється за допомогою методу вбудовування затримки, а найближчий сусід кожного вектора обчислюється за допомогою евклідової відстані. Потім ці дві сусідні точки відстежуються вздовж їхніх траєкторій відстані для ряду точок даних. Нахил лінії з використанням методу найменших квадратів до середньої логарифмічної траєкторії відстаней дає остаточне значення LLE.</w:t>
      </w:r>
    </w:p>
    <w:p>
      <w:pPr>
        <w:numPr>
          <w:ilvl w:val="0"/>
          <w:numId w:val="1089"/>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89"/>
        </w:numPr>
        <w:pStyle w:val="Compact"/>
      </w:pPr>
      <w:r>
        <w:rPr>
          <w:bCs/>
          <w:b/>
        </w:rPr>
        <w:t xml:space="preserve">Екман та ін. (1986)</w:t>
      </w:r>
      <w:r>
        <w:t xml:space="preserve"> </w:t>
      </w:r>
      <w:r>
        <w:t xml:space="preserve">обчислюють ПЛ, спочатку реконструюючи часовий ряд за допомогою методу вбудовуваних вкладень, і отримують дотичну, яка відображає реконструйовану динаміку за допомогою методу найменших квадратів.</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90"/>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90"/>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0"/>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0"/>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0"/>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0"/>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0"/>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1"/>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1"/>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32"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прибутковостей індексу Доу Джонса. Прибутковості обчислимо за допомогою процедури</w:t>
      </w:r>
      <w:r>
        <w:t xml:space="preserve"> </w:t>
      </w:r>
      <w:r>
        <w:rPr>
          <w:rStyle w:val="VerbatimChar"/>
        </w:rPr>
        <w:t xml:space="preserve">transformation()</w:t>
      </w:r>
      <w:r>
        <w:t xml:space="preserve">:</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7" w:name="fig-dji-divergence"/>
          <w:p>
            <w:pPr>
              <w:jc w:val="center"/>
            </w:pPr>
            <w:r>
              <w:drawing>
                <wp:inline>
                  <wp:extent cx="5334000" cy="3818327"/>
                  <wp:effectExtent b="0" l="0" r="0" t="0"/>
                  <wp:docPr descr="" title="" id="925" name="Picture"/>
                  <a:graphic>
                    <a:graphicData uri="http://schemas.openxmlformats.org/drawingml/2006/picture">
                      <pic:pic>
                        <pic:nvPicPr>
                          <pic:cNvPr descr="lab_9_files/figure-docx/fig-dji-divergence-output-1.png" id="926" name="Picture"/>
                          <pic:cNvPicPr>
                            <a:picLocks noChangeArrowheads="1" noChangeAspect="1"/>
                          </pic:cNvPicPr>
                        </pic:nvPicPr>
                        <pic:blipFill>
                          <a:blip r:embed="rId924"/>
                          <a:stretch>
                            <a:fillRect/>
                          </a:stretch>
                        </pic:blipFill>
                        <pic:spPr bwMode="auto">
                          <a:xfrm>
                            <a:off x="0" y="0"/>
                            <a:ext cx="5334000" cy="38183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27"/>
        </w:tc>
      </w:tr>
    </w:tbl>
    <w:p>
      <w:pPr>
        <w:pStyle w:val="BodyText"/>
      </w:pPr>
      <w:r>
        <w:t xml:space="preserve">На рисунку (</w:t>
      </w:r>
      <w:hyperlink w:anchor="fig-dji-divergence">
        <w:r>
          <w:rPr>
            <w:rStyle w:val="Hyperlink"/>
          </w:rPr>
          <w:t xml:space="preserve">Рис. 9.3</w:t>
        </w:r>
      </w:hyperlink>
      <w:r>
        <w:t xml:space="preserve">) 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дивергенція динаміки ряду врівноважується конвергенцією.</w:t>
      </w:r>
    </w:p>
    <w:p>
      <w:pPr>
        <w:pStyle w:val="BodyText"/>
      </w:pPr>
      <w:r>
        <w:t xml:space="preserve">Як ми вже мали змогу переконатись, складні системи мінливі, що говорить про те, що система з плином часу може проявляти як конвергенцію, так і дивергенцію, так і повну незмінність із плином часу.</w:t>
      </w:r>
    </w:p>
    <w:p>
      <w:pPr>
        <w:pStyle w:val="BodyText"/>
      </w:pPr>
      <w:r>
        <w:t xml:space="preserve">Далі розглянемо динаміку досліджуваної системи з плином часу в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7559/7559 [00:30&lt;00:00, 244.02it/s]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31" w:name="fig-dji-wind-lle"/>
          <w:p>
            <w:pPr>
              <w:jc w:val="center"/>
            </w:pPr>
            <w:r>
              <w:drawing>
                <wp:inline>
                  <wp:extent cx="5334000" cy="3399692"/>
                  <wp:effectExtent b="0" l="0" r="0" t="0"/>
                  <wp:docPr descr="" title="" id="929" name="Picture"/>
                  <a:graphic>
                    <a:graphicData uri="http://schemas.openxmlformats.org/drawingml/2006/picture">
                      <pic:pic>
                        <pic:nvPicPr>
                          <pic:cNvPr descr="lab_9_files/figure-docx/fig-dji-wind-lle-output-1.png" id="930" name="Picture"/>
                          <pic:cNvPicPr>
                            <a:picLocks noChangeArrowheads="1" noChangeAspect="1"/>
                          </pic:cNvPicPr>
                        </pic:nvPicPr>
                        <pic:blipFill>
                          <a:blip r:embed="rId928"/>
                          <a:stretch>
                            <a:fillRect/>
                          </a:stretch>
                        </pic:blipFill>
                        <pic:spPr bwMode="auto">
                          <a:xfrm>
                            <a:off x="0" y="0"/>
                            <a:ext cx="5334000" cy="33996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31"/>
        </w:tc>
      </w:tr>
    </w:tbl>
    <w:p>
      <w:pPr>
        <w:pStyle w:val="BodyText"/>
      </w:pPr>
      <w:r>
        <w:t xml:space="preserve">Як ми можемо бачити з представленого рисунку (</w:t>
      </w:r>
      <w:hyperlink w:anchor="fig-dji-wind-lle">
        <w:r>
          <w:rPr>
            <w:rStyle w:val="Hyperlink"/>
          </w:rPr>
          <w:t xml:space="preserve">Рис. 9.4</w:t>
        </w:r>
      </w:hyperlink>
      <w:r>
        <w:t xml:space="preserve">),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32"/>
    <w:bookmarkStart w:id="937"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Розглянемо динаміку показників Ляпунова в межах процедури рухомого вікна.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7559/7559 [09:00&lt;00:00, 13.98it/s]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r"$\lambda$"</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6" w:name="fig-dji-wind-spec-le"/>
          <w:p>
            <w:pPr>
              <w:jc w:val="center"/>
            </w:pPr>
            <w:r>
              <w:drawing>
                <wp:inline>
                  <wp:extent cx="5334000" cy="4996862"/>
                  <wp:effectExtent b="0" l="0" r="0" t="0"/>
                  <wp:docPr descr="" title="" id="934" name="Picture"/>
                  <a:graphic>
                    <a:graphicData uri="http://schemas.openxmlformats.org/drawingml/2006/picture">
                      <pic:pic>
                        <pic:nvPicPr>
                          <pic:cNvPr descr="lab_9_files/figure-docx/fig-dji-wind-spec-le-output-1.png" id="935" name="Picture"/>
                          <pic:cNvPicPr>
                            <a:picLocks noChangeArrowheads="1" noChangeAspect="1"/>
                          </pic:cNvPicPr>
                        </pic:nvPicPr>
                        <pic:blipFill>
                          <a:blip r:embed="rId933"/>
                          <a:stretch>
                            <a:fillRect/>
                          </a:stretch>
                        </pic:blipFill>
                        <pic:spPr bwMode="auto">
                          <a:xfrm>
                            <a:off x="0" y="0"/>
                            <a:ext cx="5334000" cy="49968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36"/>
        </w:tc>
      </w:tr>
    </w:tbl>
    <w:p>
      <w:pPr>
        <w:pStyle w:val="BodyText"/>
      </w:pPr>
      <w:r>
        <w:t xml:space="preserve">Як показано на даному рисунку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 характеризується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найперший ПЛ.</w:t>
      </w:r>
    </w:p>
    <w:bookmarkEnd w:id="937"/>
    <w:bookmarkEnd w:id="938"/>
    <w:bookmarkEnd w:id="939"/>
    <w:bookmarkEnd w:id="940"/>
    <w:bookmarkStart w:id="996"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962" w:name="теоретичні-відомості-9"/>
    <w:p>
      <w:pPr>
        <w:pStyle w:val="Heading2"/>
      </w:pPr>
      <w:r>
        <w:t xml:space="preserve">10.1 Теоретичні відомості</w:t>
      </w:r>
    </w:p>
    <w:bookmarkStart w:id="945"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 де можна знайти деякі доповнюючі визначення складності. Як правило, ми можемо узагальнити основну концепцію теорії складності наступним чином:</w:t>
      </w:r>
    </w:p>
    <w:p>
      <w:pPr>
        <w:numPr>
          <w:ilvl w:val="0"/>
          <w:numId w:val="1092"/>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2"/>
        </w:numPr>
        <w:pStyle w:val="Compact"/>
      </w:pPr>
      <w:r>
        <w:t xml:space="preserve">Складність — це поширення динаміки на нелінійність і дивну динаміку.</w:t>
      </w:r>
    </w:p>
    <w:p>
      <w:pPr>
        <w:numPr>
          <w:ilvl w:val="0"/>
          <w:numId w:val="1092"/>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 Вони не отримуються з принципу максимуму ентропії Гіббса-Шеннона, на якому ґрунтується як рівноважна, так і нерівноважна статистична термодинаміка.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41">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на жаль, в основному зарубіжними фахівцями.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 «важкими» 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 Їх здатність пов’язувати мікроскопічні стани окремих складових системи з макроскопічними властивостями сьогодні використовується повсюдно.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 Цей зв’язок можна виразити як</w:t>
      </w:r>
    </w:p>
    <w:p>
      <w:pPr>
        <w:pStyle w:val="BodyText"/>
      </w:pPr>
      <w:bookmarkStart w:id="942"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42"/>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Рівняння 10.1</w:t>
        </w:r>
      </w:hyperlink>
      <w:r>
        <w:t xml:space="preserve">) і отримати ентропію Больцмана-Гіббса (БГ-BG):</w:t>
      </w:r>
    </w:p>
    <w:p>
      <w:pPr>
        <w:pStyle w:val="BodyText"/>
      </w:pPr>
      <w:bookmarkStart w:id="943"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943"/>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Статистична механіка BG все ще ґрунтується на таких гіпотезах, як молекулярний хаос та ергодичність.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944" w:name="eq-10-3"/>
      <m:oMathPara>
        <m:oMathParaPr>
          <m:jc m:val="center"/>
        </m:oMathParaPr>
        <m:oMath>
          <m:sSub>
            <m:e>
              <m:r>
                <m:t>S</m:t>
              </m:r>
            </m:e>
            <m:sub>
              <m:r>
                <m:t>q</m:t>
              </m:r>
            </m:sub>
          </m:sSub>
          <m:r>
            <m:rPr>
              <m:sty m:val="p"/>
            </m:rPr>
            <m:t>=</m:t>
          </m:r>
          <m:r>
            <m:rPr>
              <m:sty m:val="p"/>
            </m:rPr>
            <m:t>−</m:t>
          </m:r>
          <m:r>
            <m:t>k</m:t>
          </m:r>
          <m:f>
            <m:fPr>
              <m:type m:val="bar"/>
            </m:fPr>
            <m:num>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num>
            <m:den>
              <m:r>
                <m:t>1</m:t>
              </m:r>
              <m:r>
                <m:rPr>
                  <m:sty m:val="p"/>
                </m:rPr>
                <m:t>−</m:t>
              </m:r>
              <m:r>
                <m:t>q</m:t>
              </m:r>
            </m:den>
          </m:f>
          <m:r>
            <m:rPr>
              <m:sty m:val="p"/>
            </m:rPr>
            <m:t>,</m:t>
          </m:r>
          <m:r>
            <m:t>  </m:t>
          </m:r>
          <m:d>
            <m:dPr>
              <m:begChr m:val="("/>
              <m:endChr m:val=")"/>
              <m:sepChr m:val=""/>
              <m:grow/>
            </m:dPr>
            <m:e>
              <m:r>
                <m:t>10.3</m:t>
              </m:r>
            </m:e>
          </m:d>
        </m:oMath>
      </m:oMathPara>
      <w:bookmarkEnd w:id="944"/>
    </w:p>
    <w:p>
      <w:pPr>
        <w:pStyle w:val="FirstParagraph"/>
      </w:pPr>
      <w:r>
        <w:t xml:space="preserve">де</w:t>
      </w:r>
      <w:r>
        <w:t xml:space="preserve"> </w:t>
      </w: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Рівняння 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w:t>
      </w:r>
      <w:hyperlink w:anchor="eq-10-3">
        <w:r>
          <w:rPr>
            <w:rStyle w:val="Hyperlink"/>
          </w:rPr>
          <w:t xml:space="preserve">Рівняння 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p>
    <w:bookmarkEnd w:id="945"/>
    <w:bookmarkStart w:id="961"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в присутності термостата;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Вони, як правило, представляють для основних макроскопічних величин експоненціальний розпад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p>
    <w:p>
      <w:pPr>
        <w:pStyle w:val="BodyText"/>
      </w:pPr>
      <w:r>
        <w:t xml:space="preserve">Неекстенсивна статистична теорія математично базується на нелінійному рівнянні:</w:t>
      </w:r>
    </w:p>
    <w:p>
      <w:pPr>
        <w:pStyle w:val="BodyText"/>
      </w:pPr>
      <w:bookmarkStart w:id="946"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946"/>
    </w:p>
    <w:p>
      <w:pPr>
        <w:pStyle w:val="FirstParagraph"/>
      </w:pPr>
      <w:r>
        <w:t xml:space="preserve">розв’язком якого є</w:t>
      </w:r>
      <w:r>
        <w:t xml:space="preserve"> </w:t>
      </w:r>
      <m:oMath>
        <m:r>
          <m:t>q</m:t>
        </m:r>
      </m:oMath>
      <w:r>
        <w:t xml:space="preserve">-експоненціальна функція, що визначається як</w:t>
      </w:r>
    </w:p>
    <w:p>
      <w:pPr>
        <w:pStyle w:val="BodyText"/>
      </w:pPr>
      <w:bookmarkStart w:id="947"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f>
                          <m:fPr>
                            <m:type m:val="bar"/>
                          </m:fPr>
                          <m:num>
                            <m:r>
                              <m:t>1</m:t>
                            </m:r>
                          </m:num>
                          <m:den>
                            <m:r>
                              <m:t>1</m:t>
                            </m:r>
                            <m:r>
                              <m:rPr>
                                <m:sty m:val="p"/>
                              </m:rPr>
                              <m:t>−</m:t>
                            </m:r>
                            <m:r>
                              <m:t>q</m:t>
                            </m:r>
                          </m:den>
                        </m:f>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947"/>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Рівняння 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 Релаксаційний індекс</w:t>
      </w:r>
      <w:r>
        <w:t xml:space="preserve"> </w:t>
      </w:r>
      <m:oMath>
        <m:sSub>
          <m:e>
            <m:r>
              <m:t>q</m:t>
            </m:r>
          </m:e>
          <m:sub>
            <m:r>
              <m:t>r</m:t>
            </m:r>
            <m:r>
              <m:t>e</m:t>
            </m:r>
            <m:r>
              <m:t>l</m:t>
            </m:r>
          </m:sub>
        </m:sSub>
      </m:oMath>
      <w:r>
        <w:t xml:space="preserve"> </w:t>
      </w:r>
      <w:r>
        <w:t xml:space="preserve">оцінюється на основі автокореляції і характеризує процеси дифузії.</w:t>
      </w:r>
    </w:p>
    <w:tbl>
      <w:tblPr>
        <w:tblStyle w:val="Table"/>
        <w:tblW w:type="pct" w:w="5000"/>
        <w:tblLook w:firstRow="0" w:lastRow="0" w:firstColumn="0" w:lastColumn="0" w:noHBand="0" w:noVBand="0" w:val="0000"/>
        <w:jc w:val="start"/>
      </w:tblPr>
      <w:tblGrid>
        <w:gridCol w:w="7920"/>
      </w:tblGrid>
      <w:tr>
        <w:tc>
          <w:tcPr/>
          <w:bookmarkStart w:id="951" w:name="fig-triplet"/>
          <w:p>
            <w:pPr>
              <w:jc w:val="center"/>
            </w:pPr>
            <w:r>
              <w:drawing>
                <wp:inline>
                  <wp:extent cx="5334000" cy="2798070"/>
                  <wp:effectExtent b="0" l="0" r="0" t="0"/>
                  <wp:docPr descr="" title="" id="949" name="Picture"/>
                  <a:graphic>
                    <a:graphicData uri="http://schemas.openxmlformats.org/drawingml/2006/picture">
                      <pic:pic>
                        <pic:nvPicPr>
                          <pic:cNvPr descr="Images\lab_10\triplet.png" id="950" name="Picture"/>
                          <pic:cNvPicPr>
                            <a:picLocks noChangeArrowheads="1" noChangeAspect="1"/>
                          </pic:cNvPicPr>
                        </pic:nvPicPr>
                        <pic:blipFill>
                          <a:blip r:embed="rId948"/>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У міру еволюції динаміки системи з метою максимізації</w:t>
            </w:r>
            <w:r>
              <w:t xml:space="preserve"> </w:t>
            </w:r>
            <m:oMath>
              <m:r>
                <m:t>q</m:t>
              </m:r>
            </m:oMath>
            <w:r>
              <w:t xml:space="preserve">-ентропії вона продукує</w:t>
            </w:r>
            <w:r>
              <w:t xml:space="preserve"> </w:t>
            </w:r>
            <m:oMath>
              <m:r>
                <m:t>q</m:t>
              </m:r>
            </m:oMath>
            <w:r>
              <w:t xml:space="preserve">-ентропію. Ми можемо розрізнити три різні періоди часу.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w:t>
            </w:r>
            <m:oMath>
              <m:r>
                <m:t>q</m:t>
              </m:r>
            </m:oMath>
            <w:r>
              <w:t xml:space="preserve">-триплету Тсалліса. Нарешті, оскільки система функціонує в стаціонарному стані з максимізованою</w:t>
            </w:r>
            <w:r>
              <w:t xml:space="preserve"> </w:t>
            </w:r>
            <m:oMath>
              <m:r>
                <m:t>q</m:t>
              </m:r>
            </m:oMath>
            <w:r>
              <w:t xml:space="preserve">-ентропією, вона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951"/>
        </w:tc>
      </w:tr>
    </w:tbl>
    <w:bookmarkStart w:id="954"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отримують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952"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f>
            <m:fPr>
              <m:type m:val="bar"/>
            </m:fPr>
            <m:num>
              <m:rad>
                <m:radPr>
                  <m:degHide m:val="1"/>
                </m:radPr>
                <m:deg/>
                <m:e>
                  <m:r>
                    <m:t>β</m:t>
                  </m:r>
                </m:e>
              </m:rad>
            </m:num>
            <m:den>
              <m:sSub>
                <m:e>
                  <m:r>
                    <m:t>C</m:t>
                  </m:r>
                </m:e>
                <m:sub>
                  <m:r>
                    <m:t>q</m:t>
                  </m:r>
                </m:sub>
              </m:sSub>
            </m:den>
          </m:f>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952"/>
    </w:p>
    <w:p>
      <w:pPr>
        <w:pStyle w:val="FirstParagraph"/>
      </w:pPr>
      <w:r>
        <w:t xml:space="preserve">для емпірично побудованої гістограми</w:t>
      </w:r>
      <w:r>
        <w:t xml:space="preserve"> </w:t>
      </w:r>
      <m:oMath>
        <m:r>
          <m:t>p</m:t>
        </m:r>
        <m:d>
          <m:dPr>
            <m:begChr m:val="("/>
            <m:endChr m:val=")"/>
            <m:sepChr m:val=""/>
            <m:grow/>
          </m:dPr>
          <m:e>
            <m:sSub>
              <m:e>
                <m:r>
                  <m:t>x</m:t>
                </m:r>
              </m:e>
              <m:sub>
                <m:r>
                  <m:t>i</m:t>
                </m:r>
              </m:sub>
            </m:sSub>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та різних значень</w:t>
      </w:r>
      <w:r>
        <w:t xml:space="preserve"> </w:t>
      </w:r>
      <m:oMath>
        <m:r>
          <m:t>β</m:t>
        </m:r>
      </m:oMath>
      <w:r>
        <w:t xml:space="preserve">. Значення</w:t>
      </w:r>
      <w:r>
        <w:t xml:space="preserve"> </w:t>
      </w:r>
      <m:oMath>
        <m:r>
          <m:t>β</m:t>
        </m:r>
      </m:oMath>
      <w:r>
        <w:t xml:space="preserve"> </w:t>
      </w:r>
      <w:r>
        <w:t xml:space="preserve">підбирається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953"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2</m:t>
                        </m:r>
                        <m:rad>
                          <m:radPr>
                            <m:degHide m:val="1"/>
                          </m:radPr>
                          <m:deg/>
                          <m:e>
                            <m:r>
                              <m:t>π</m:t>
                            </m:r>
                          </m:e>
                        </m:rad>
                        <m:r>
                          <m:t>Γ</m:t>
                        </m:r>
                        <m:d>
                          <m:dPr>
                            <m:begChr m:val="("/>
                            <m:endChr m:val=")"/>
                            <m:sepChr m:val=""/>
                            <m:grow/>
                          </m:dPr>
                          <m:e>
                            <m:f>
                              <m:fPr>
                                <m:type m:val="bar"/>
                              </m:fPr>
                              <m:num>
                                <m:r>
                                  <m:t>1</m:t>
                                </m:r>
                              </m:num>
                              <m:den>
                                <m:r>
                                  <m:t>1</m:t>
                                </m:r>
                                <m:r>
                                  <m:rPr>
                                    <m:sty m:val="p"/>
                                  </m:rPr>
                                  <m:t>−</m:t>
                                </m:r>
                                <m:r>
                                  <m:t>q</m:t>
                                </m:r>
                              </m:den>
                            </m:f>
                          </m:e>
                        </m:d>
                      </m:num>
                      <m:den>
                        <m:d>
                          <m:dPr>
                            <m:begChr m:val="("/>
                            <m:endChr m:val=")"/>
                            <m:sepChr m:val=""/>
                            <m:grow/>
                          </m:dPr>
                          <m:e>
                            <m:r>
                              <m:t>3</m:t>
                            </m:r>
                            <m:r>
                              <m:rPr>
                                <m:sty m:val="p"/>
                              </m:rPr>
                              <m:t>−</m:t>
                            </m:r>
                            <m:r>
                              <m:t>q</m:t>
                            </m:r>
                          </m:e>
                        </m:d>
                        <m:rad>
                          <m:radPr>
                            <m:degHide m:val="1"/>
                          </m:radPr>
                          <m:deg/>
                          <m:e>
                            <m:r>
                              <m:t>1</m:t>
                            </m:r>
                            <m:r>
                              <m:rPr>
                                <m:sty m:val="p"/>
                              </m:rPr>
                              <m:t>−</m:t>
                            </m:r>
                            <m:r>
                              <m:t>q</m:t>
                            </m:r>
                          </m:e>
                        </m:rad>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den>
                    </m:f>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f>
                      <m:fPr>
                        <m:type m:val="bar"/>
                      </m:fPr>
                      <m:num>
                        <m:rad>
                          <m:radPr>
                            <m:degHide m:val="1"/>
                          </m:radPr>
                          <m:deg/>
                          <m:e>
                            <m:r>
                              <m:t>π</m:t>
                            </m:r>
                          </m:e>
                        </m:rad>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num>
                      <m:den>
                        <m:rad>
                          <m:radPr>
                            <m:degHide m:val="1"/>
                          </m:radPr>
                          <m:deg/>
                          <m:e>
                            <m:r>
                              <m:t>q</m:t>
                            </m:r>
                            <m:r>
                              <m:rPr>
                                <m:sty m:val="p"/>
                              </m:rPr>
                              <m:t>−</m:t>
                            </m:r>
                            <m:r>
                              <m:t>1</m:t>
                            </m:r>
                          </m:e>
                        </m:rad>
                        <m:r>
                          <m:t>Γ</m:t>
                        </m:r>
                        <m:d>
                          <m:dPr>
                            <m:begChr m:val="("/>
                            <m:endChr m:val=")"/>
                            <m:sepChr m:val=""/>
                            <m:grow/>
                          </m:dPr>
                          <m:e>
                            <m:f>
                              <m:fPr>
                                <m:type m:val="bar"/>
                              </m:fPr>
                              <m:num>
                                <m:r>
                                  <m:t>1</m:t>
                                </m:r>
                              </m:num>
                              <m:den>
                                <m:r>
                                  <m:t>q</m:t>
                                </m:r>
                                <m:r>
                                  <m:rPr>
                                    <m:sty m:val="p"/>
                                  </m:rPr>
                                  <m:t>−</m:t>
                                </m:r>
                                <m:r>
                                  <m:t>1</m:t>
                                </m:r>
                              </m:den>
                            </m:f>
                          </m:e>
                        </m:d>
                      </m:den>
                    </m:f>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953"/>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яке оцінюється за максимальним коефіцієнтом детермінації</w:t>
      </w:r>
      <w:r>
        <w:t xml:space="preserve"> </w:t>
      </w:r>
      <m:oMath>
        <m:sSup>
          <m:e>
            <m:r>
              <m:t>R</m:t>
            </m:r>
          </m:e>
          <m:sup>
            <m:r>
              <m:t>2</m:t>
            </m:r>
          </m:sup>
        </m:sSup>
      </m:oMath>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954"/>
    <w:bookmarkStart w:id="956"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955" w:name="eq-10-8"/>
      <m:oMathPara>
        <m:oMathParaPr>
          <m:jc m:val="center"/>
        </m:oMathParaPr>
        <m:oMath>
          <m:r>
            <m:t>C</m:t>
          </m:r>
          <m:d>
            <m:dPr>
              <m:begChr m:val="("/>
              <m:endChr m:val=")"/>
              <m:sepChr m:val=""/>
              <m:grow/>
            </m:dPr>
            <m:e>
              <m:r>
                <m:t>τ</m:t>
              </m:r>
            </m:e>
          </m:d>
          <m:r>
            <m:rPr>
              <m:sty m:val="p"/>
            </m:rPr>
            <m:t>=</m:t>
          </m:r>
          <m:f>
            <m:fPr>
              <m:type m:val="bar"/>
            </m:fPr>
            <m:num>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num>
            <m:den>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den>
          </m:f>
          <m:r>
            <m:rPr>
              <m:sty m:val="p"/>
            </m:rPr>
            <m:t>.</m:t>
          </m:r>
          <m:r>
            <m:t>  </m:t>
          </m:r>
          <m:d>
            <m:dPr>
              <m:begChr m:val="("/>
              <m:endChr m:val=")"/>
              <m:sepChr m:val=""/>
              <m:grow/>
            </m:dPr>
            <m:e>
              <m:r>
                <m:t>10.8</m:t>
              </m:r>
            </m:e>
          </m:d>
        </m:oMath>
      </m:oMathPara>
      <w:bookmarkEnd w:id="955"/>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956"/>
    <w:bookmarkStart w:id="960"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957"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957"/>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Рівняння 10.9</w:t>
        </w:r>
      </w:hyperlink>
      <w:r>
        <w:t xml:space="preserve">) представлений у вигляді:</w:t>
      </w:r>
    </w:p>
    <w:p>
      <w:pPr>
        <w:pStyle w:val="BodyText"/>
      </w:pPr>
      <w:bookmarkStart w:id="958" w:name="eq-10-10"/>
      <m:oMathPara>
        <m:oMathParaPr>
          <m:jc m:val="center"/>
        </m:oMathParaPr>
        <m:oMath>
          <m:r>
            <m:t>ξ</m:t>
          </m:r>
          <m:r>
            <m:rPr>
              <m:sty m:val="p"/>
            </m:rPr>
            <m:t>=</m:t>
          </m:r>
          <m:sSup>
            <m:e>
              <m:d>
                <m:dPr>
                  <m:begChr m:val="["/>
                  <m:endChr m:val="]"/>
                  <m:sepChr m:val=""/>
                  <m:grow/>
                </m:dPr>
                <m:e>
                  <m:r>
                    <m:t>1</m:t>
                  </m:r>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m:t>
                  </m:r>
                  <m:f>
                    <m:fPr>
                      <m:type m:val="bar"/>
                    </m:fPr>
                    <m:num>
                      <m:sSub>
                        <m:e>
                          <m:r>
                            <m:t>λ</m:t>
                          </m:r>
                        </m:e>
                        <m:sub>
                          <m:sSub>
                            <m:e>
                              <m:r>
                                <m:t>q</m:t>
                              </m:r>
                            </m:e>
                            <m:sub>
                              <m:r>
                                <m:t>s</m:t>
                              </m:r>
                              <m:r>
                                <m:t>e</m:t>
                              </m:r>
                              <m:r>
                                <m:t>n</m:t>
                              </m:r>
                              <m:r>
                                <m:t>s</m:t>
                              </m:r>
                            </m:sub>
                          </m:sSub>
                        </m:sub>
                      </m:sSub>
                    </m:num>
                    <m:den>
                      <m:sSub>
                        <m:e>
                          <m:r>
                            <m:t>λ</m:t>
                          </m:r>
                        </m:e>
                        <m:sub>
                          <m:r>
                            <m:t>1</m:t>
                          </m:r>
                        </m:sub>
                      </m:sSub>
                    </m:den>
                  </m:f>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f>
                <m:fPr>
                  <m:type m:val="bar"/>
                </m:fPr>
                <m:num>
                  <m:r>
                    <m:t>1</m:t>
                  </m:r>
                </m:num>
                <m:den>
                  <m:r>
                    <m:t>1</m:t>
                  </m:r>
                  <m:r>
                    <m:rPr>
                      <m:sty m:val="p"/>
                    </m:rPr>
                    <m:t>−</m:t>
                  </m:r>
                  <m:sSub>
                    <m:e>
                      <m:r>
                        <m:t>q</m:t>
                      </m:r>
                    </m:e>
                    <m:sub>
                      <m:r>
                        <m:t>s</m:t>
                      </m:r>
                      <m:r>
                        <m:t>e</m:t>
                      </m:r>
                      <m:r>
                        <m:t>n</m:t>
                      </m:r>
                      <m:r>
                        <m:t>s</m:t>
                      </m:r>
                    </m:sub>
                  </m:sSub>
                </m:den>
              </m:f>
            </m:sup>
          </m:sSup>
          <m:r>
            <m:rPr>
              <m:sty m:val="p"/>
            </m:rPr>
            <m:t>.</m:t>
          </m:r>
          <m:r>
            <m:t>  </m:t>
          </m:r>
          <m:d>
            <m:dPr>
              <m:begChr m:val="("/>
              <m:endChr m:val=")"/>
              <m:sepChr m:val=""/>
              <m:grow/>
            </m:dPr>
            <m:e>
              <m:r>
                <m:t>10.10</m:t>
              </m:r>
            </m:e>
          </m:d>
        </m:oMath>
      </m:oMathPara>
      <w:bookmarkEnd w:id="958"/>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p>
    <w:p>
      <w:pPr>
        <w:pStyle w:val="BodyText"/>
      </w:pPr>
      <w:bookmarkStart w:id="959" w:name="eq-10-11"/>
      <m:oMathPara>
        <m:oMathParaPr>
          <m:jc m:val="center"/>
        </m:oMathParaPr>
        <m:oMath>
          <m:f>
            <m:fPr>
              <m:type m:val="bar"/>
            </m:fPr>
            <m:num>
              <m:r>
                <m:t>1</m:t>
              </m:r>
            </m:num>
            <m:den>
              <m:r>
                <m:t>1</m:t>
              </m:r>
              <m:r>
                <m:rPr>
                  <m:sty m:val="p"/>
                </m:rPr>
                <m:t>−</m:t>
              </m:r>
              <m:sSub>
                <m:e>
                  <m:r>
                    <m:t>q</m:t>
                  </m:r>
                </m:e>
                <m:sub>
                  <m:r>
                    <m:t>s</m:t>
                  </m:r>
                  <m:r>
                    <m:t>e</m:t>
                  </m:r>
                  <m:r>
                    <m:t>n</m:t>
                  </m:r>
                  <m:r>
                    <m:t>s</m:t>
                  </m:r>
                </m:sub>
              </m:sSub>
            </m:den>
          </m:f>
          <m:r>
            <m:rPr>
              <m:sty m:val="p"/>
            </m:rPr>
            <m:t>=</m:t>
          </m:r>
          <m:f>
            <m:fPr>
              <m:type m:val="bar"/>
            </m:fPr>
            <m:num>
              <m:r>
                <m:t>1</m:t>
              </m:r>
            </m:num>
            <m:den>
              <m:sSub>
                <m:e>
                  <m:r>
                    <m:t>α</m:t>
                  </m:r>
                </m:e>
                <m:sub>
                  <m:r>
                    <m:t>m</m:t>
                  </m:r>
                  <m:r>
                    <m:t>i</m:t>
                  </m:r>
                  <m:r>
                    <m:t>n</m:t>
                  </m:r>
                </m:sub>
              </m:sSub>
            </m:den>
          </m:f>
          <m:r>
            <m:rPr>
              <m:sty m:val="p"/>
            </m:rPr>
            <m:t>−</m:t>
          </m:r>
          <m:f>
            <m:fPr>
              <m:type m:val="bar"/>
            </m:fPr>
            <m:num>
              <m:r>
                <m:t>1</m:t>
              </m:r>
            </m:num>
            <m:den>
              <m:sSub>
                <m:e>
                  <m:r>
                    <m:t>α</m:t>
                  </m:r>
                </m:e>
                <m:sub>
                  <m:r>
                    <m:t>m</m:t>
                  </m:r>
                  <m:r>
                    <m:t>a</m:t>
                  </m:r>
                  <m:r>
                    <m:t>x</m:t>
                  </m:r>
                </m:sub>
              </m:sSub>
            </m:den>
          </m:f>
          <m:r>
            <m:rPr>
              <m:sty m:val="p"/>
            </m:rPr>
            <m:t>,</m:t>
          </m:r>
          <m:r>
            <m:t>  </m:t>
          </m:r>
          <m:d>
            <m:dPr>
              <m:begChr m:val="("/>
              <m:endChr m:val=")"/>
              <m:sepChr m:val=""/>
              <m:grow/>
            </m:dPr>
            <m:e>
              <m:r>
                <m:t>10.11</m:t>
              </m:r>
            </m:e>
          </m:d>
        </m:oMath>
      </m:oMathPara>
      <w:bookmarkEnd w:id="959"/>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960"/>
    <w:bookmarkEnd w:id="961"/>
    <w:bookmarkEnd w:id="962"/>
    <w:bookmarkStart w:id="995"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import</w:t>
      </w:r>
      <w:r>
        <w:rPr>
          <w:rStyle w:val="NormalTok"/>
        </w:rPr>
        <w:t xml:space="preserve"> scipy</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3" name="Picture"/>
                  <a:graphic>
                    <a:graphicData uri="http://schemas.openxmlformats.org/drawingml/2006/picture">
                      <pic:pic>
                        <pic:nvPicPr>
                          <pic:cNvPr descr="F:\Programms\Quarto\share\formats\docx\warning.png" id="96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68" w:name="fig-dji-init"/>
          <w:p>
            <w:pPr>
              <w:jc w:val="center"/>
            </w:pPr>
            <w:r>
              <w:drawing>
                <wp:inline>
                  <wp:extent cx="5334000" cy="4057050"/>
                  <wp:effectExtent b="0" l="0" r="0" t="0"/>
                  <wp:docPr descr="" title="" id="966" name="Picture"/>
                  <a:graphic>
                    <a:graphicData uri="http://schemas.openxmlformats.org/drawingml/2006/picture">
                      <pic:pic>
                        <pic:nvPicPr>
                          <pic:cNvPr descr="lab_10_files/figure-docx/fig-dji-init-output-1.png" id="967" name="Picture"/>
                          <pic:cNvPicPr>
                            <a:picLocks noChangeArrowheads="1" noChangeAspect="1"/>
                          </pic:cNvPicPr>
                        </pic:nvPicPr>
                        <pic:blipFill>
                          <a:blip r:embed="rId965"/>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968"/>
        </w:tc>
      </w:tr>
    </w:tbl>
    <w:bookmarkStart w:id="979"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973"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plt.plot(bin_edg[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plt.plot(x,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plt.xlabel(</w:t>
      </w:r>
      <w:r>
        <w:rPr>
          <w:rStyle w:val="StringTok"/>
        </w:rPr>
        <w:t xml:space="preserve">"x"</w:t>
      </w:r>
      <w:r>
        <w:rPr>
          <w:rStyle w:val="NormalTok"/>
        </w:rPr>
        <w:t xml:space="preserve">)</w:t>
      </w:r>
      <w:r>
        <w:br/>
      </w:r>
      <w:r>
        <w:rPr>
          <w:rStyle w:val="NormalTok"/>
        </w:rPr>
        <w:t xml:space="preserve">plt.ylabel(</w:t>
      </w:r>
      <w:r>
        <w:rPr>
          <w:rStyle w:val="VerbatimStringTok"/>
        </w:rPr>
        <w:t xml:space="preserve">r"$\log{P(\beta, x)}$"</w:t>
      </w:r>
      <w:r>
        <w:rPr>
          <w:rStyle w:val="NormalTok"/>
        </w:rPr>
        <w:t xml:space="preserve">)</w:t>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72" w:name="fig-dji-qgaus"/>
          <w:p>
            <w:pPr>
              <w:jc w:val="center"/>
            </w:pPr>
            <w:r>
              <w:drawing>
                <wp:inline>
                  <wp:extent cx="5334000" cy="3835190"/>
                  <wp:effectExtent b="0" l="0" r="0" t="0"/>
                  <wp:docPr descr="" title="" id="970" name="Picture"/>
                  <a:graphic>
                    <a:graphicData uri="http://schemas.openxmlformats.org/drawingml/2006/picture">
                      <pic:pic>
                        <pic:nvPicPr>
                          <pic:cNvPr descr="lab_10_files/figure-docx/fig-dji-qgaus-output-1.png" id="971" name="Picture"/>
                          <pic:cNvPicPr>
                            <a:picLocks noChangeArrowheads="1" noChangeAspect="1"/>
                          </pic:cNvPicPr>
                        </pic:nvPicPr>
                        <pic:blipFill>
                          <a:blip r:embed="rId969"/>
                          <a:stretch>
                            <a:fillRect/>
                          </a:stretch>
                        </pic:blipFill>
                        <pic:spPr bwMode="auto">
                          <a:xfrm>
                            <a:off x="0" y="0"/>
                            <a:ext cx="5334000" cy="38351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розподілом Гауса та</w:t>
            </w:r>
            <w:r>
              <w:t xml:space="preserve"> </w:t>
            </w:r>
            <m:oMath>
              <m:r>
                <m:t>q</m:t>
              </m:r>
            </m:oMath>
            <w:r>
              <w:t xml:space="preserve">-гаусіаном</w:t>
            </w:r>
          </w:p>
          <w:bookmarkEnd w:id="972"/>
        </w:tc>
      </w:tr>
    </w:tbl>
    <w:bookmarkEnd w:id="973"/>
    <w:bookmarkStart w:id="978"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[00:11&lt;00:00, 158.40it/s]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77" w:name="fig-dji-wind-q_stat"/>
          <w:p>
            <w:pPr>
              <w:jc w:val="center"/>
            </w:pPr>
            <w:r>
              <w:drawing>
                <wp:inline>
                  <wp:extent cx="5334000" cy="3342554"/>
                  <wp:effectExtent b="0" l="0" r="0" t="0"/>
                  <wp:docPr descr="" title="" id="975" name="Picture"/>
                  <a:graphic>
                    <a:graphicData uri="http://schemas.openxmlformats.org/drawingml/2006/picture">
                      <pic:pic>
                        <pic:nvPicPr>
                          <pic:cNvPr descr="lab_10_files/figure-docx/fig-dji-wind-q_stat-output-1.png" id="976" name="Picture"/>
                          <pic:cNvPicPr>
                            <a:picLocks noChangeArrowheads="1" noChangeAspect="1"/>
                          </pic:cNvPicPr>
                        </pic:nvPicPr>
                        <pic:blipFill>
                          <a:blip r:embed="rId974"/>
                          <a:stretch>
                            <a:fillRect/>
                          </a:stretch>
                        </pic:blipFill>
                        <pic:spPr bwMode="auto">
                          <a:xfrm>
                            <a:off x="0" y="0"/>
                            <a:ext cx="5334000" cy="334255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977"/>
        </w:tc>
      </w:tr>
    </w:tbl>
    <w:bookmarkEnd w:id="978"/>
    <w:bookmarkEnd w:id="979"/>
    <w:bookmarkStart w:id="984"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215.14it/s]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3" w:name="fig-dji-wind-q_rel"/>
          <w:p>
            <w:pPr>
              <w:jc w:val="center"/>
            </w:pPr>
            <w:r>
              <w:drawing>
                <wp:inline>
                  <wp:extent cx="5334000" cy="3567238"/>
                  <wp:effectExtent b="0" l="0" r="0" t="0"/>
                  <wp:docPr descr="" title="" id="981" name="Picture"/>
                  <a:graphic>
                    <a:graphicData uri="http://schemas.openxmlformats.org/drawingml/2006/picture">
                      <pic:pic>
                        <pic:nvPicPr>
                          <pic:cNvPr descr="lab_10_files/figure-docx/fig-dji-wind-q_rel-output-1.png" id="982" name="Picture"/>
                          <pic:cNvPicPr>
                            <a:picLocks noChangeArrowheads="1" noChangeAspect="1"/>
                          </pic:cNvPicPr>
                        </pic:nvPicPr>
                        <pic:blipFill>
                          <a:blip r:embed="rId980"/>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983"/>
        </w:tc>
      </w:tr>
    </w:tbl>
    <w:bookmarkEnd w:id="984"/>
    <w:bookmarkStart w:id="989"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[01:27&lt;00:00, 20.25it/s]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8" w:name="fig-dji-wind-q_sens"/>
          <w:p>
            <w:pPr>
              <w:jc w:val="center"/>
            </w:pPr>
            <w:r>
              <w:drawing>
                <wp:inline>
                  <wp:extent cx="5334000" cy="3533436"/>
                  <wp:effectExtent b="0" l="0" r="0" t="0"/>
                  <wp:docPr descr="" title="" id="986" name="Picture"/>
                  <a:graphic>
                    <a:graphicData uri="http://schemas.openxmlformats.org/drawingml/2006/picture">
                      <pic:pic>
                        <pic:nvPicPr>
                          <pic:cNvPr descr="lab_10_files/figure-docx/fig-dji-wind-q_sens-output-1.png" id="987" name="Picture"/>
                          <pic:cNvPicPr>
                            <a:picLocks noChangeArrowheads="1" noChangeAspect="1"/>
                          </pic:cNvPicPr>
                        </pic:nvPicPr>
                        <pic:blipFill>
                          <a:blip r:embed="rId985"/>
                          <a:stretch>
                            <a:fillRect/>
                          </a:stretch>
                        </pic:blipFill>
                        <pic:spPr bwMode="auto">
                          <a:xfrm>
                            <a:off x="0" y="0"/>
                            <a:ext cx="5334000" cy="35334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988"/>
        </w:tc>
      </w:tr>
    </w:tbl>
    <w:bookmarkEnd w:id="989"/>
    <w:bookmarkStart w:id="994"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1933.70it/s]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3" w:name="fig-dji-wind-tsen"/>
          <w:p>
            <w:pPr>
              <w:jc w:val="center"/>
            </w:pPr>
            <w:r>
              <w:drawing>
                <wp:inline>
                  <wp:extent cx="5334000" cy="3458817"/>
                  <wp:effectExtent b="0" l="0" r="0" t="0"/>
                  <wp:docPr descr="" title="" id="991" name="Picture"/>
                  <a:graphic>
                    <a:graphicData uri="http://schemas.openxmlformats.org/drawingml/2006/picture">
                      <pic:pic>
                        <pic:nvPicPr>
                          <pic:cNvPr descr="lab_10_files/figure-docx/fig-dji-wind-tsen-output-1.png" id="992" name="Picture"/>
                          <pic:cNvPicPr>
                            <a:picLocks noChangeArrowheads="1" noChangeAspect="1"/>
                          </pic:cNvPicPr>
                        </pic:nvPicPr>
                        <pic:blipFill>
                          <a:blip r:embed="rId990"/>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993"/>
        </w:tc>
      </w:tr>
    </w:tbl>
    <w:bookmarkEnd w:id="994"/>
    <w:bookmarkEnd w:id="995"/>
    <w:bookmarkEnd w:id="996"/>
    <w:bookmarkStart w:id="1084"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00" w:name="теоретичні-відомості-10"/>
    <w:p>
      <w:pPr>
        <w:pStyle w:val="Heading2"/>
      </w:pPr>
      <w:r>
        <w:t xml:space="preserve">11.1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997"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997"/>
    <w:bookmarkStart w:id="998"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93"/>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94"/>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998"/>
    <w:bookmarkStart w:id="999"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999"/>
    <w:bookmarkEnd w:id="1000"/>
    <w:bookmarkStart w:id="1082" w:name="хід-роботи-10"/>
    <w:p>
      <w:pPr>
        <w:pStyle w:val="Heading2"/>
      </w:pPr>
      <w:r>
        <w:t xml:space="preserve">11.2 Хід роботи</w:t>
      </w:r>
    </w:p>
    <w:bookmarkStart w:id="1001" w:name="підключення-необхідних-бібліотек"/>
    <w:p>
      <w:pPr>
        <w:pStyle w:val="Heading3"/>
      </w:pPr>
      <w:r>
        <w:t xml:space="preserve">11.2.1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1001"/>
    <w:bookmarkStart w:id="1002" w:name="X9e3c0fa6b073230f56648357c1ec1a04351b7b4"/>
    <w:p>
      <w:pPr>
        <w:pStyle w:val="Heading3"/>
      </w:pPr>
      <w:r>
        <w:t xml:space="preserve">11.2.2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02"/>
    <w:bookmarkStart w:id="1003" w:name="X7518ef8ca6f4d5628128db934e2c331ef12da59"/>
    <w:p>
      <w:pPr>
        <w:pStyle w:val="Heading3"/>
      </w:pPr>
      <w:r>
        <w:t xml:space="preserve">11.2.3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1003"/>
    <w:bookmarkStart w:id="1004" w:name="X67ebc55d933e102524557f78b56658ebe94d924"/>
    <w:p>
      <w:pPr>
        <w:pStyle w:val="Heading3"/>
      </w:pPr>
      <w:r>
        <w:t xml:space="preserve">11.2.4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1004"/>
    <w:bookmarkStart w:id="1012" w:name="Xbcdcad3ca755a076cb6cf3a9aa1a40eebd284f5"/>
    <w:p>
      <w:pPr>
        <w:pStyle w:val="Heading3"/>
      </w:pPr>
      <w:r>
        <w:t xml:space="preserve">11.2.5 Оголошення функцій для підрахунку показників незворотності</w:t>
      </w:r>
    </w:p>
    <w:bookmarkStart w:id="1005" w:name="пермутаційна-незворотність"/>
    <w:p>
      <w:pPr>
        <w:pStyle w:val="Heading4"/>
      </w:pPr>
      <w:r>
        <w:t xml:space="preserve">11.2.5.1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зворотнього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bookmarkEnd w:id="1005"/>
    <w:bookmarkStart w:id="1006" w:name="функція-для-підрахунку-ймовірностей"/>
    <w:p>
      <w:pPr>
        <w:pStyle w:val="Heading4"/>
      </w:pPr>
      <w:r>
        <w:t xml:space="preserve">11.2.5.2 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bookmarkEnd w:id="1006"/>
    <w:bookmarkStart w:id="1007" w:name="дивергеція-кульбака-лейблера"/>
    <w:p>
      <w:pPr>
        <w:pStyle w:val="Heading4"/>
      </w:pPr>
      <w:r>
        <w:t xml:space="preserve">11.2.5.3 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bookmarkEnd w:id="1007"/>
    <w:bookmarkStart w:id="1008" w:name="дивергенція-йенсена-шеннона"/>
    <w:p>
      <w:pPr>
        <w:pStyle w:val="Heading4"/>
      </w:pPr>
      <w:r>
        <w:t xml:space="preserve">11.2.5.4 Дивергенція Йенсена-Шеннона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bookmarkEnd w:id="1008"/>
    <w:bookmarkStart w:id="1009" w:name="графо-динамічна-незворотність"/>
    <w:p>
      <w:pPr>
        <w:pStyle w:val="Heading4"/>
      </w:pPr>
      <w:r>
        <w:t xml:space="preserve">11.2.5.5 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1009"/>
    <w:bookmarkStart w:id="1011" w:name="Xb069084ca03415f74a288b8ab5ce8ee89f7330e"/>
    <w:p>
      <w:pPr>
        <w:pStyle w:val="Heading4"/>
      </w:pPr>
      <w:r>
        <w:t xml:space="preserve">11.2.5.6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10">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1011"/>
    <w:bookmarkEnd w:id="1012"/>
    <w:bookmarkStart w:id="1015" w:name="завантажуємо-дані-з-сайту-yahoo-finance"/>
    <w:p>
      <w:pPr>
        <w:pStyle w:val="Heading3"/>
      </w:pPr>
      <w:r>
        <w:t xml:space="preserve">11.2.6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3" name="Picture"/>
                  <a:graphic>
                    <a:graphicData uri="http://schemas.openxmlformats.org/drawingml/2006/picture">
                      <pic:pic>
                        <pic:nvPicPr>
                          <pic:cNvPr descr="F:\Programms\Quarto\share\formats\docx\warning.png" id="101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bookmarkEnd w:id="1015"/>
    <w:bookmarkStart w:id="1020" w:name="виводимо-досліджувані-ряди"/>
    <w:p>
      <w:pPr>
        <w:pStyle w:val="Heading3"/>
      </w:pPr>
      <w:r>
        <w:t xml:space="preserve">11.2.7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19" w:name="fig-rus-init"/>
          <w:p>
            <w:pPr>
              <w:jc w:val="center"/>
            </w:pPr>
            <w:r>
              <w:drawing>
                <wp:inline>
                  <wp:extent cx="5334000" cy="4140271"/>
                  <wp:effectExtent b="0" l="0" r="0" t="0"/>
                  <wp:docPr descr="" title="" id="1017" name="Picture"/>
                  <a:graphic>
                    <a:graphicData uri="http://schemas.openxmlformats.org/drawingml/2006/picture">
                      <pic:pic>
                        <pic:nvPicPr>
                          <pic:cNvPr descr="lab_11_files/figure-docx/fig-rus-init-output-1.png" id="1018" name="Picture"/>
                          <pic:cNvPicPr>
                            <a:picLocks noChangeArrowheads="1" noChangeAspect="1"/>
                          </pic:cNvPicPr>
                        </pic:nvPicPr>
                        <pic:blipFill>
                          <a:blip r:embed="rId1016"/>
                          <a:stretch>
                            <a:fillRect/>
                          </a:stretch>
                        </pic:blipFill>
                        <pic:spPr bwMode="auto">
                          <a:xfrm>
                            <a:off x="0" y="0"/>
                            <a:ext cx="5334000" cy="41402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19"/>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20"/>
    <w:bookmarkStart w:id="1021" w:name="встановлення-параметрів-для-розрахунків"/>
    <w:p>
      <w:pPr>
        <w:pStyle w:val="Heading3"/>
      </w:pPr>
      <w:r>
        <w:t xml:space="preserve">11.2.8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1021"/>
    <w:bookmarkStart w:id="1025" w:name="Xf801893eff6634d65d8768b14e7eb00a4419b3c"/>
    <w:p>
      <w:pPr>
        <w:pStyle w:val="Heading3"/>
      </w:pPr>
      <w:r>
        <w:t xml:space="preserve">11.2.9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237018" cy="4886036"/>
            <wp:effectExtent b="0" l="0" r="0" t="0"/>
            <wp:docPr descr="" title="" id="1023" name="Picture"/>
            <a:graphic>
              <a:graphicData uri="http://schemas.openxmlformats.org/drawingml/2006/picture">
                <pic:pic>
                  <pic:nvPicPr>
                    <pic:cNvPr descr="lab_11_files/figure-docx/cell-20-output-1.png" id="1024" name="Picture"/>
                    <pic:cNvPicPr>
                      <a:picLocks noChangeArrowheads="1" noChangeAspect="1"/>
                    </pic:cNvPicPr>
                  </pic:nvPicPr>
                  <pic:blipFill>
                    <a:blip r:embed="rId1022"/>
                    <a:stretch>
                      <a:fillRect/>
                    </a:stretch>
                  </pic:blipFill>
                  <pic:spPr bwMode="auto">
                    <a:xfrm>
                      <a:off x="0" y="0"/>
                      <a:ext cx="5237018" cy="4886036"/>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1025"/>
    <w:bookmarkStart w:id="1026" w:name="Xe5051de6df3df8e151c684853d0ff502b9f217e"/>
    <w:p>
      <w:pPr>
        <w:pStyle w:val="Heading3"/>
      </w:pPr>
      <w:r>
        <w:t xml:space="preserve">11.2.10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8605/8605 [00:30&lt;00:00, 283.27it/s]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26"/>
    <w:bookmarkStart w:id="1057" w:name="Xb1dc760f60304a7b7c0c568b6c60936768b0ed2"/>
    <w:p>
      <w:pPr>
        <w:pStyle w:val="Heading3"/>
      </w:pPr>
      <w:r>
        <w:t xml:space="preserve">11.2.11 Візуалізація показників на основі діаграми Пуанкаре</w:t>
      </w:r>
    </w:p>
    <w:bookmarkStart w:id="1031" w:name="індекс-порти"/>
    <w:p>
      <w:pPr>
        <w:pStyle w:val="Heading4"/>
      </w:pPr>
      <w:r>
        <w:t xml:space="preserve">11.2.11.1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0" w:name="fig-wind-pi"/>
          <w:p>
            <w:pPr>
              <w:jc w:val="center"/>
            </w:pPr>
            <w:r>
              <w:drawing>
                <wp:inline>
                  <wp:extent cx="5334000" cy="3620738"/>
                  <wp:effectExtent b="0" l="0" r="0" t="0"/>
                  <wp:docPr descr="" title="" id="1028" name="Picture"/>
                  <a:graphic>
                    <a:graphicData uri="http://schemas.openxmlformats.org/drawingml/2006/picture">
                      <pic:pic>
                        <pic:nvPicPr>
                          <pic:cNvPr descr="lab_11_files/figure-docx/fig-wind-pi-output-1.png" id="1029" name="Picture"/>
                          <pic:cNvPicPr>
                            <a:picLocks noChangeArrowheads="1" noChangeAspect="1"/>
                          </pic:cNvPicPr>
                        </pic:nvPicPr>
                        <pic:blipFill>
                          <a:blip r:embed="rId102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30"/>
        </w:tc>
      </w:tr>
    </w:tbl>
    <w:bookmarkEnd w:id="1031"/>
    <w:bookmarkStart w:id="1036" w:name="індекс-гузіка"/>
    <w:p>
      <w:pPr>
        <w:pStyle w:val="Heading4"/>
      </w:pPr>
      <w:r>
        <w:t xml:space="preserve">11.2.11.2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35" w:name="fig-wind-gi"/>
          <w:p>
            <w:pPr>
              <w:jc w:val="center"/>
            </w:pPr>
            <w:r>
              <w:drawing>
                <wp:inline>
                  <wp:extent cx="5334000" cy="3620738"/>
                  <wp:effectExtent b="0" l="0" r="0" t="0"/>
                  <wp:docPr descr="" title="" id="1033" name="Picture"/>
                  <a:graphic>
                    <a:graphicData uri="http://schemas.openxmlformats.org/drawingml/2006/picture">
                      <pic:pic>
                        <pic:nvPicPr>
                          <pic:cNvPr descr="lab_11_files/figure-docx/fig-wind-gi-output-1.png" id="1034" name="Picture"/>
                          <pic:cNvPicPr>
                            <a:picLocks noChangeArrowheads="1" noChangeAspect="1"/>
                          </pic:cNvPicPr>
                        </pic:nvPicPr>
                        <pic:blipFill>
                          <a:blip r:embed="rId103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35"/>
        </w:tc>
      </w:tr>
    </w:tbl>
    <w:bookmarkEnd w:id="1036"/>
    <w:bookmarkStart w:id="1041" w:name="індекс-кута-нахилу"/>
    <w:p>
      <w:pPr>
        <w:pStyle w:val="Heading4"/>
      </w:pPr>
      <w:r>
        <w:t xml:space="preserve">11.2.11.3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0" w:name="fig-wind-si"/>
          <w:p>
            <w:pPr>
              <w:jc w:val="center"/>
            </w:pPr>
            <w:r>
              <w:drawing>
                <wp:inline>
                  <wp:extent cx="5334000" cy="3620738"/>
                  <wp:effectExtent b="0" l="0" r="0" t="0"/>
                  <wp:docPr descr="" title="" id="1038" name="Picture"/>
                  <a:graphic>
                    <a:graphicData uri="http://schemas.openxmlformats.org/drawingml/2006/picture">
                      <pic:pic>
                        <pic:nvPicPr>
                          <pic:cNvPr descr="lab_11_files/figure-docx/fig-wind-si-output-1.png" id="1039" name="Picture"/>
                          <pic:cNvPicPr>
                            <a:picLocks noChangeArrowheads="1" noChangeAspect="1"/>
                          </pic:cNvPicPr>
                        </pic:nvPicPr>
                        <pic:blipFill>
                          <a:blip r:embed="rId103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40"/>
        </w:tc>
      </w:tr>
    </w:tbl>
    <w:bookmarkEnd w:id="1041"/>
    <w:bookmarkStart w:id="1046" w:name="індекс-площі-секторів"/>
    <w:p>
      <w:pPr>
        <w:pStyle w:val="Heading4"/>
      </w:pPr>
      <w:r>
        <w:t xml:space="preserve">11.2.11.4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45" w:name="fig-wind-ai"/>
          <w:p>
            <w:pPr>
              <w:jc w:val="center"/>
            </w:pPr>
            <w:r>
              <w:drawing>
                <wp:inline>
                  <wp:extent cx="5334000" cy="3620738"/>
                  <wp:effectExtent b="0" l="0" r="0" t="0"/>
                  <wp:docPr descr="" title="" id="1043" name="Picture"/>
                  <a:graphic>
                    <a:graphicData uri="http://schemas.openxmlformats.org/drawingml/2006/picture">
                      <pic:pic>
                        <pic:nvPicPr>
                          <pic:cNvPr descr="lab_11_files/figure-docx/fig-wind-ai-output-1.png" id="1044" name="Picture"/>
                          <pic:cNvPicPr>
                            <a:picLocks noChangeArrowheads="1" noChangeAspect="1"/>
                          </pic:cNvPicPr>
                        </pic:nvPicPr>
                        <pic:blipFill>
                          <a:blip r:embed="rId1042"/>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45"/>
        </w:tc>
      </w:tr>
    </w:tbl>
    <w:bookmarkEnd w:id="1046"/>
    <w:bookmarkStart w:id="1051" w:name="індекс-ейлера"/>
    <w:p>
      <w:pPr>
        <w:pStyle w:val="Heading4"/>
      </w:pPr>
      <w:r>
        <w:t xml:space="preserve">11.2.11.5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0" w:name="fig-wind-ei"/>
          <w:p>
            <w:pPr>
              <w:jc w:val="center"/>
            </w:pPr>
            <w:r>
              <w:drawing>
                <wp:inline>
                  <wp:extent cx="5334000" cy="3620738"/>
                  <wp:effectExtent b="0" l="0" r="0" t="0"/>
                  <wp:docPr descr="" title="" id="1048" name="Picture"/>
                  <a:graphic>
                    <a:graphicData uri="http://schemas.openxmlformats.org/drawingml/2006/picture">
                      <pic:pic>
                        <pic:nvPicPr>
                          <pic:cNvPr descr="lab_11_files/figure-docx/fig-wind-ei-output-1.png" id="1049" name="Picture"/>
                          <pic:cNvPicPr>
                            <a:picLocks noChangeArrowheads="1" noChangeAspect="1"/>
                          </pic:cNvPicPr>
                        </pic:nvPicPr>
                        <pic:blipFill>
                          <a:blip r:embed="rId1047"/>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050"/>
        </w:tc>
      </w:tr>
    </w:tbl>
    <w:bookmarkEnd w:id="1051"/>
    <w:bookmarkStart w:id="1056" w:name="індекс-кошти"/>
    <w:p>
      <w:pPr>
        <w:pStyle w:val="Heading4"/>
      </w:pPr>
      <w:r>
        <w:t xml:space="preserve">11.2.11.6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55" w:name="fig-wind-сi"/>
          <w:p>
            <w:pPr>
              <w:jc w:val="center"/>
            </w:pPr>
            <w:r>
              <w:drawing>
                <wp:inline>
                  <wp:extent cx="5334000" cy="3673282"/>
                  <wp:effectExtent b="0" l="0" r="0" t="0"/>
                  <wp:docPr descr="" title="" id="1053" name="Picture"/>
                  <a:graphic>
                    <a:graphicData uri="http://schemas.openxmlformats.org/drawingml/2006/picture">
                      <pic:pic>
                        <pic:nvPicPr>
                          <pic:cNvPr descr="lab_11_files/figure-docx/fig-wind-i-output-1.png" id="1054" name="Picture"/>
                          <pic:cNvPicPr>
                            <a:picLocks noChangeArrowheads="1" noChangeAspect="1"/>
                          </pic:cNvPicPr>
                        </pic:nvPicPr>
                        <pic:blipFill>
                          <a:blip r:embed="rId1052"/>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055"/>
        </w:tc>
      </w:tr>
    </w:tbl>
    <w:bookmarkEnd w:id="1056"/>
    <w:bookmarkEnd w:id="1057"/>
    <w:bookmarkStart w:id="1064" w:name="побудова-графу-досліджуваного-ряду"/>
    <w:p>
      <w:pPr>
        <w:pStyle w:val="Heading3"/>
      </w:pPr>
      <w:r>
        <w:t xml:space="preserve">11.2.12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487074"/>
            <wp:effectExtent b="0" l="0" r="0" t="0"/>
            <wp:docPr descr="" title="" id="1059" name="Picture"/>
            <a:graphic>
              <a:graphicData uri="http://schemas.openxmlformats.org/drawingml/2006/picture">
                <pic:pic>
                  <pic:nvPicPr>
                    <pic:cNvPr descr="lab_11_files/figure-docx/cell-39-output-1.png" id="1060" name="Picture"/>
                    <pic:cNvPicPr>
                      <a:picLocks noChangeArrowheads="1" noChangeAspect="1"/>
                    </pic:cNvPicPr>
                  </pic:nvPicPr>
                  <pic:blipFill>
                    <a:blip r:embed="rId1058"/>
                    <a:stretch>
                      <a:fillRect/>
                    </a:stretch>
                  </pic:blipFill>
                  <pic:spPr bwMode="auto">
                    <a:xfrm>
                      <a:off x="0" y="0"/>
                      <a:ext cx="5334000" cy="4487074"/>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250131"/>
            <wp:effectExtent b="0" l="0" r="0" t="0"/>
            <wp:docPr descr="" title="" id="1062" name="Picture"/>
            <a:graphic>
              <a:graphicData uri="http://schemas.openxmlformats.org/drawingml/2006/picture">
                <pic:pic>
                  <pic:nvPicPr>
                    <pic:cNvPr descr="lab_11_files/figure-docx/cell-40-output-1.png" id="1063" name="Picture"/>
                    <pic:cNvPicPr>
                      <a:picLocks noChangeArrowheads="1" noChangeAspect="1"/>
                    </pic:cNvPicPr>
                  </pic:nvPicPr>
                  <pic:blipFill>
                    <a:blip r:embed="rId1061"/>
                    <a:stretch>
                      <a:fillRect/>
                    </a:stretch>
                  </pic:blipFill>
                  <pic:spPr bwMode="auto">
                    <a:xfrm>
                      <a:off x="0" y="0"/>
                      <a:ext cx="5334000" cy="4250131"/>
                    </a:xfrm>
                    <a:prstGeom prst="rect">
                      <a:avLst/>
                    </a:prstGeom>
                    <a:noFill/>
                    <a:ln w="9525">
                      <a:noFill/>
                      <a:headEnd/>
                      <a:tailEnd/>
                    </a:ln>
                  </pic:spPr>
                </pic:pic>
              </a:graphicData>
            </a:graphic>
          </wp:inline>
        </w:drawing>
      </w:r>
    </w:p>
    <w:bookmarkEnd w:id="1064"/>
    <w:bookmarkStart w:id="1065" w:name="Xd0cb18f778cec7681edea11848ace4b2ea7375d"/>
    <w:p>
      <w:pPr>
        <w:pStyle w:val="Heading3"/>
      </w:pPr>
      <w:r>
        <w:t xml:space="preserve">11.2.13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8605/8605 [02:01&lt;00:00, 71.09it/s]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065"/>
    <w:bookmarkStart w:id="1081" w:name="X57ec0304259cc94bbff5491ab441cf4263fcec9"/>
    <w:p>
      <w:pPr>
        <w:pStyle w:val="Heading3"/>
      </w:pPr>
      <w:r>
        <w:t xml:space="preserve">11.2.14 Візуалізація показників на основі графів та пермутаційних шаблонів</w:t>
      </w:r>
    </w:p>
    <w:bookmarkStart w:id="1070" w:name="X063b6f94be1cc7cc9fb12dc74380dd68050d576"/>
    <w:p>
      <w:pPr>
        <w:pStyle w:val="Heading4"/>
      </w:pPr>
      <w:r>
        <w:t xml:space="preserve">11.2.14.1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69" w:name="fig-wind-degree"/>
          <w:p>
            <w:pPr>
              <w:jc w:val="center"/>
            </w:pPr>
            <w:r>
              <w:drawing>
                <wp:inline>
                  <wp:extent cx="5334000" cy="3620738"/>
                  <wp:effectExtent b="0" l="0" r="0" t="0"/>
                  <wp:docPr descr="" title="" id="1067" name="Picture"/>
                  <a:graphic>
                    <a:graphicData uri="http://schemas.openxmlformats.org/drawingml/2006/picture">
                      <pic:pic>
                        <pic:nvPicPr>
                          <pic:cNvPr descr="lab_11_files/figure-docx/fig-wind-degree-output-1.png" id="1068" name="Picture"/>
                          <pic:cNvPicPr>
                            <a:picLocks noChangeArrowheads="1" noChangeAspect="1"/>
                          </pic:cNvPicPr>
                        </pic:nvPicPr>
                        <pic:blipFill>
                          <a:blip r:embed="rId106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069"/>
        </w:tc>
      </w:tr>
    </w:tbl>
    <w:bookmarkEnd w:id="1070"/>
    <w:bookmarkStart w:id="1075" w:name="X17cbee7b5dd6f15dd31dd835d32caac9c6767a3"/>
    <w:p>
      <w:pPr>
        <w:pStyle w:val="Heading4"/>
      </w:pPr>
      <w:r>
        <w:t xml:space="preserve">11.2.14.2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4" w:name="fig-wind-clust"/>
          <w:p>
            <w:pPr>
              <w:jc w:val="center"/>
            </w:pPr>
            <w:r>
              <w:drawing>
                <wp:inline>
                  <wp:extent cx="5334000" cy="3673282"/>
                  <wp:effectExtent b="0" l="0" r="0" t="0"/>
                  <wp:docPr descr="" title="" id="1072" name="Picture"/>
                  <a:graphic>
                    <a:graphicData uri="http://schemas.openxmlformats.org/drawingml/2006/picture">
                      <pic:pic>
                        <pic:nvPicPr>
                          <pic:cNvPr descr="lab_11_files/figure-docx/fig-wind-clust-output-1.png" id="1073" name="Picture"/>
                          <pic:cNvPicPr>
                            <a:picLocks noChangeArrowheads="1" noChangeAspect="1"/>
                          </pic:cNvPicPr>
                        </pic:nvPicPr>
                        <pic:blipFill>
                          <a:blip r:embed="rId1071"/>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074"/>
        </w:tc>
      </w:tr>
    </w:tbl>
    <w:bookmarkEnd w:id="1075"/>
    <w:bookmarkStart w:id="1080" w:name="X764f7da46e01a4f745452594e64d0364438db5c"/>
    <w:p>
      <w:pPr>
        <w:pStyle w:val="Heading4"/>
      </w:pPr>
      <w:r>
        <w:t xml:space="preserve">11.2.14.3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79" w:name="fig-wind-perm"/>
          <w:p>
            <w:pPr>
              <w:jc w:val="center"/>
            </w:pPr>
            <w:r>
              <w:drawing>
                <wp:inline>
                  <wp:extent cx="5334000" cy="3620738"/>
                  <wp:effectExtent b="0" l="0" r="0" t="0"/>
                  <wp:docPr descr="" title="" id="1077" name="Picture"/>
                  <a:graphic>
                    <a:graphicData uri="http://schemas.openxmlformats.org/drawingml/2006/picture">
                      <pic:pic>
                        <pic:nvPicPr>
                          <pic:cNvPr descr="lab_11_files/figure-docx/fig-wind-perm-output-1.png" id="1078" name="Picture"/>
                          <pic:cNvPicPr>
                            <a:picLocks noChangeArrowheads="1" noChangeAspect="1"/>
                          </pic:cNvPicPr>
                        </pic:nvPicPr>
                        <pic:blipFill>
                          <a:blip r:embed="rId1076"/>
                          <a:stretch>
                            <a:fillRect/>
                          </a:stretch>
                        </pic:blipFill>
                        <pic:spPr bwMode="auto">
                          <a:xfrm>
                            <a:off x="0" y="0"/>
                            <a:ext cx="5334000" cy="36207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079"/>
        </w:tc>
      </w:tr>
    </w:tbl>
    <w:bookmarkEnd w:id="1080"/>
    <w:bookmarkEnd w:id="1081"/>
    <w:bookmarkEnd w:id="1082"/>
    <w:bookmarkStart w:id="1083" w:name="висновок-1"/>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083"/>
    <w:bookmarkEnd w:id="1084"/>
    <w:bookmarkStart w:id="1245"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5" name="Picture"/>
                  <a:graphic>
                    <a:graphicData uri="http://schemas.openxmlformats.org/drawingml/2006/picture">
                      <pic:pic>
                        <pic:nvPicPr>
                          <pic:cNvPr descr="F:\Programms\Quarto\share\formats\docx\note.png" id="108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1202" w:name="теоретичні-відомості-11"/>
    <w:p>
      <w:pPr>
        <w:pStyle w:val="Heading2"/>
      </w:pPr>
      <w:r>
        <w:t xml:space="preserve">12.1 Теоретичні відомості</w:t>
      </w:r>
    </w:p>
    <w:bookmarkStart w:id="1090"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087" name="Picture"/>
                  <a:graphic>
                    <a:graphicData uri="http://schemas.openxmlformats.org/drawingml/2006/picture">
                      <pic:pic>
                        <pic:nvPicPr>
                          <pic:cNvPr descr="F:\Programms\Quarto\share\formats\docx\important.png" id="1088" name="Picture"/>
                          <pic:cNvPicPr>
                            <a:picLocks noChangeArrowheads="1" noChangeAspect="1"/>
                          </pic:cNvPicPr>
                        </pic:nvPicPr>
                        <pic:blipFill>
                          <a:blip r:embed="rId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089">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090"/>
    <w:bookmarkStart w:id="1091"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091"/>
    <w:bookmarkStart w:id="1092"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092"/>
    <w:bookmarkStart w:id="1108"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1093">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1094">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1096" name="Picture"/>
            <a:graphic>
              <a:graphicData uri="http://schemas.openxmlformats.org/drawingml/2006/picture">
                <pic:pic>
                  <pic:nvPicPr>
                    <pic:cNvPr descr="lab_12_files/figure-docx/cell-8-output-1.png" id="1097" name="Picture"/>
                    <pic:cNvPicPr>
                      <a:picLocks noChangeArrowheads="1" noChangeAspect="1"/>
                    </pic:cNvPicPr>
                  </pic:nvPicPr>
                  <pic:blipFill>
                    <a:blip r:embed="rId1095"/>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098">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0" name="Picture"/>
            <a:graphic>
              <a:graphicData uri="http://schemas.openxmlformats.org/drawingml/2006/picture">
                <pic:pic>
                  <pic:nvPicPr>
                    <pic:cNvPr descr="lab_12_files/figure-docx/cell-13-output-1.png" id="1101" name="Picture"/>
                    <pic:cNvPicPr>
                      <a:picLocks noChangeArrowheads="1" noChangeAspect="1"/>
                    </pic:cNvPicPr>
                  </pic:nvPicPr>
                  <pic:blipFill>
                    <a:blip r:embed="rId1099"/>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1102">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1103">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1104">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1106" name="Picture"/>
            <a:graphic>
              <a:graphicData uri="http://schemas.openxmlformats.org/drawingml/2006/picture">
                <pic:pic>
                  <pic:nvPicPr>
                    <pic:cNvPr descr="lab_12_files/figure-docx/cell-15-output-1.png" id="1107" name="Picture"/>
                    <pic:cNvPicPr>
                      <a:picLocks noChangeArrowheads="1" noChangeAspect="1"/>
                    </pic:cNvPicPr>
                  </pic:nvPicPr>
                  <pic:blipFill>
                    <a:blip r:embed="rId1105"/>
                    <a:stretch>
                      <a:fillRect/>
                    </a:stretch>
                  </pic:blipFill>
                  <pic:spPr bwMode="auto">
                    <a:xfrm>
                      <a:off x="0" y="0"/>
                      <a:ext cx="5334000" cy="3938953"/>
                    </a:xfrm>
                    <a:prstGeom prst="rect">
                      <a:avLst/>
                    </a:prstGeom>
                    <a:noFill/>
                    <a:ln w="9525">
                      <a:noFill/>
                      <a:headEnd/>
                      <a:tailEnd/>
                    </a:ln>
                  </pic:spPr>
                </pic:pic>
              </a:graphicData>
            </a:graphic>
          </wp:inline>
        </w:drawing>
      </w:r>
    </w:p>
    <w:bookmarkEnd w:id="1108"/>
    <w:bookmarkStart w:id="1118"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09">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10">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95"/>
        </w:numPr>
        <w:pStyle w:val="Compact"/>
      </w:pPr>
      <w:r>
        <w:t xml:space="preserve">1-сигма: прибл. 1 з 3 днів</w:t>
      </w:r>
    </w:p>
    <w:p>
      <w:pPr>
        <w:numPr>
          <w:ilvl w:val="0"/>
          <w:numId w:val="1095"/>
        </w:numPr>
        <w:pStyle w:val="Compact"/>
      </w:pPr>
      <w:r>
        <w:t xml:space="preserve">2-сигма: прибл. 1 з 22 днів</w:t>
      </w:r>
    </w:p>
    <w:p>
      <w:pPr>
        <w:numPr>
          <w:ilvl w:val="0"/>
          <w:numId w:val="1095"/>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11">
        <w:r>
          <w:rPr>
            <w:rStyle w:val="Hyperlink"/>
          </w:rPr>
          <w:t xml:space="preserve">функцією кумулятивного розподілу</w:t>
        </w:r>
      </w:hyperlink>
      <w:r>
        <w:t xml:space="preserve">, тісно пов’язана з</w:t>
      </w:r>
      <w:r>
        <w:t xml:space="preserve"> </w:t>
      </w:r>
      <w:hyperlink r:id="rId1112">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13">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96"/>
        </w:numPr>
        <w:pStyle w:val="Compact"/>
      </w:pPr>
      <w:r>
        <w:t xml:space="preserve">1-сигма: прибл. 1 з 3 днів</w:t>
      </w:r>
    </w:p>
    <w:p>
      <w:pPr>
        <w:numPr>
          <w:ilvl w:val="0"/>
          <w:numId w:val="1096"/>
        </w:numPr>
        <w:pStyle w:val="Compact"/>
      </w:pPr>
      <w:r>
        <w:t xml:space="preserve">2-сигма: прибл. 1 з 22 днів</w:t>
      </w:r>
    </w:p>
    <w:p>
      <w:pPr>
        <w:numPr>
          <w:ilvl w:val="0"/>
          <w:numId w:val="1096"/>
        </w:numPr>
        <w:pStyle w:val="Compact"/>
      </w:pPr>
      <w:r>
        <w:t xml:space="preserve">3-сигма: прибл. 1 з 370 днів</w:t>
      </w:r>
    </w:p>
    <w:p>
      <w:pPr>
        <w:pStyle w:val="FirstParagraph"/>
      </w:pPr>
      <w:r>
        <w:t xml:space="preserve">…</w:t>
      </w:r>
    </w:p>
    <w:p>
      <w:pPr>
        <w:numPr>
          <w:ilvl w:val="0"/>
          <w:numId w:val="1097"/>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14">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15">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16">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17">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18"/>
    <w:bookmarkStart w:id="1136"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1119">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21" name="Picture"/>
            <a:graphic>
              <a:graphicData uri="http://schemas.openxmlformats.org/drawingml/2006/picture">
                <pic:pic>
                  <pic:nvPicPr>
                    <pic:cNvPr descr="lab_12_files/figure-docx/cell-27-output-1.png" id="1122" name="Picture"/>
                    <pic:cNvPicPr>
                      <a:picLocks noChangeArrowheads="1" noChangeAspect="1"/>
                    </pic:cNvPicPr>
                  </pic:nvPicPr>
                  <pic:blipFill>
                    <a:blip r:embed="rId112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23">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1124">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1125">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1126">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1128" name="Picture"/>
            <a:graphic>
              <a:graphicData uri="http://schemas.openxmlformats.org/drawingml/2006/picture">
                <pic:pic>
                  <pic:nvPicPr>
                    <pic:cNvPr descr="lab_12_files/figure-docx/cell-28-output-1.png" id="1129" name="Picture"/>
                    <pic:cNvPicPr>
                      <a:picLocks noChangeArrowheads="1" noChangeAspect="1"/>
                    </pic:cNvPicPr>
                  </pic:nvPicPr>
                  <pic:blipFill>
                    <a:blip r:embed="rId1127"/>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1131" name="Picture"/>
            <a:graphic>
              <a:graphicData uri="http://schemas.openxmlformats.org/drawingml/2006/picture">
                <pic:pic>
                  <pic:nvPicPr>
                    <pic:cNvPr descr="lab_12_files/figure-docx/cell-29-output-1.png" id="1132" name="Picture"/>
                    <pic:cNvPicPr>
                      <a:picLocks noChangeArrowheads="1" noChangeAspect="1"/>
                    </pic:cNvPicPr>
                  </pic:nvPicPr>
                  <pic:blipFill>
                    <a:blip r:embed="rId1130"/>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33">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4" name="Picture"/>
                  <a:graphic>
                    <a:graphicData uri="http://schemas.openxmlformats.org/drawingml/2006/picture">
                      <pic:pic>
                        <pic:nvPicPr>
                          <pic:cNvPr descr="F:\Programms\Quarto\share\formats\docx\tip.png" id="113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36"/>
    <w:bookmarkStart w:id="1158"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37">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8"/>
        </w:numPr>
        <w:pStyle w:val="Compact"/>
      </w:pPr>
      <w:hyperlink r:id="rId1138">
        <w:r>
          <w:rPr>
            <w:rStyle w:val="Hyperlink"/>
            <w:bCs/>
            <w:b/>
          </w:rPr>
          <w:t xml:space="preserve">Середнє</w:t>
        </w:r>
      </w:hyperlink>
      <w:r>
        <w:t xml:space="preserve">: очікуване значення розподілу</w:t>
      </w:r>
    </w:p>
    <w:p>
      <w:pPr>
        <w:numPr>
          <w:ilvl w:val="0"/>
          <w:numId w:val="1098"/>
        </w:numPr>
        <w:pStyle w:val="Compact"/>
      </w:pPr>
      <w:hyperlink r:id="rId1139">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8"/>
        </w:numPr>
        <w:pStyle w:val="Compact"/>
      </w:pPr>
      <w:hyperlink r:id="rId1140">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8"/>
        </w:numPr>
        <w:pStyle w:val="Compact"/>
      </w:pPr>
      <w:hyperlink r:id="rId1141">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142">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1144" name="Picture"/>
            <a:graphic>
              <a:graphicData uri="http://schemas.openxmlformats.org/drawingml/2006/picture">
                <pic:pic>
                  <pic:nvPicPr>
                    <pic:cNvPr descr="lab_12_files/figure-docx/cell-37-output-1.png" id="1145" name="Picture"/>
                    <pic:cNvPicPr>
                      <a:picLocks noChangeArrowheads="1" noChangeAspect="1"/>
                    </pic:cNvPicPr>
                  </pic:nvPicPr>
                  <pic:blipFill>
                    <a:blip r:embed="rId1143"/>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1147" name="Picture"/>
            <a:graphic>
              <a:graphicData uri="http://schemas.openxmlformats.org/drawingml/2006/picture">
                <pic:pic>
                  <pic:nvPicPr>
                    <pic:cNvPr descr="lab_12_files/figure-docx/cell-39-output-1.png" id="1148" name="Picture"/>
                    <pic:cNvPicPr>
                      <a:picLocks noChangeArrowheads="1" noChangeAspect="1"/>
                    </pic:cNvPicPr>
                  </pic:nvPicPr>
                  <pic:blipFill>
                    <a:blip r:embed="rId1146"/>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149">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1151" name="Picture"/>
            <a:graphic>
              <a:graphicData uri="http://schemas.openxmlformats.org/drawingml/2006/picture">
                <pic:pic>
                  <pic:nvPicPr>
                    <pic:cNvPr descr="lab_12_files/figure-docx/cell-41-output-1.png" id="1152" name="Picture"/>
                    <pic:cNvPicPr>
                      <a:picLocks noChangeArrowheads="1" noChangeAspect="1"/>
                    </pic:cNvPicPr>
                  </pic:nvPicPr>
                  <pic:blipFill>
                    <a:blip r:embed="rId1150"/>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9"/>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9"/>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9"/>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1154" name="Picture"/>
            <a:graphic>
              <a:graphicData uri="http://schemas.openxmlformats.org/drawingml/2006/picture">
                <pic:pic>
                  <pic:nvPicPr>
                    <pic:cNvPr descr="lab_12_files/figure-docx/cell-44-output-1.png" id="1155" name="Picture"/>
                    <pic:cNvPicPr>
                      <a:picLocks noChangeArrowheads="1" noChangeAspect="1"/>
                    </pic:cNvPicPr>
                  </pic:nvPicPr>
                  <pic:blipFill>
                    <a:blip r:embed="rId1153"/>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56" name="Picture"/>
                  <a:graphic>
                    <a:graphicData uri="http://schemas.openxmlformats.org/drawingml/2006/picture">
                      <pic:pic>
                        <pic:nvPicPr>
                          <pic:cNvPr descr="F:\Programms\Quarto\share\formats\docx\tip.png" id="1157"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1158"/>
    <w:bookmarkStart w:id="1163" w:name="X0c7aae3a4916f76c319588d8b405ea5ef60c13b"/>
    <w:p>
      <w:pPr>
        <w:pStyle w:val="Heading3"/>
      </w:pPr>
      <w:r>
        <w:t xml:space="preserve">12.1.8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159">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160">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1" name="Picture"/>
                  <a:graphic>
                    <a:graphicData uri="http://schemas.openxmlformats.org/drawingml/2006/picture">
                      <pic:pic>
                        <pic:nvPicPr>
                          <pic:cNvPr descr="F:\Programms\Quarto\share\formats\docx\tip.png" id="116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163"/>
    <w:bookmarkStart w:id="1164"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164"/>
    <w:bookmarkStart w:id="1196"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165">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1166">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167">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168">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169">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170">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1" name="Picture"/>
                  <a:graphic>
                    <a:graphicData uri="http://schemas.openxmlformats.org/drawingml/2006/picture">
                      <pic:pic>
                        <pic:nvPicPr>
                          <pic:cNvPr descr="F:\Programms\Quarto\share\formats\docx\tip.png" id="117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74" name="Picture"/>
            <a:graphic>
              <a:graphicData uri="http://schemas.openxmlformats.org/drawingml/2006/picture">
                <pic:pic>
                  <pic:nvPicPr>
                    <pic:cNvPr descr="lab_12_files/figure-docx/cell-50-output-1.png" id="1175" name="Picture"/>
                    <pic:cNvPicPr>
                      <a:picLocks noChangeArrowheads="1" noChangeAspect="1"/>
                    </pic:cNvPicPr>
                  </pic:nvPicPr>
                  <pic:blipFill>
                    <a:blip r:embed="rId1173"/>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176">
        <w:r>
          <w:rPr>
            <w:rStyle w:val="Hyperlink"/>
          </w:rPr>
          <w:t xml:space="preserve">оцінки усадки</w:t>
        </w:r>
      </w:hyperlink>
      <w:r>
        <w:t xml:space="preserve"> </w:t>
      </w:r>
      <w:r>
        <w:t xml:space="preserve">для коваріаційної матриці або</w:t>
      </w:r>
      <w:r>
        <w:t xml:space="preserve"> </w:t>
      </w:r>
      <w:hyperlink r:id="rId1177">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178">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80" name="Picture"/>
            <a:graphic>
              <a:graphicData uri="http://schemas.openxmlformats.org/drawingml/2006/picture">
                <pic:pic>
                  <pic:nvPicPr>
                    <pic:cNvPr descr="lab_12_files/figure-docx/cell-56-output-1.png" id="1181" name="Picture"/>
                    <pic:cNvPicPr>
                      <a:picLocks noChangeArrowheads="1" noChangeAspect="1"/>
                    </pic:cNvPicPr>
                  </pic:nvPicPr>
                  <pic:blipFill>
                    <a:blip r:embed="rId1179"/>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1183" name="Picture"/>
            <a:graphic>
              <a:graphicData uri="http://schemas.openxmlformats.org/drawingml/2006/picture">
                <pic:pic>
                  <pic:nvPicPr>
                    <pic:cNvPr descr="lab_12_files/figure-docx/cell-59-output-1.png" id="1184" name="Picture"/>
                    <pic:cNvPicPr>
                      <a:picLocks noChangeArrowheads="1" noChangeAspect="1"/>
                    </pic:cNvPicPr>
                  </pic:nvPicPr>
                  <pic:blipFill>
                    <a:blip r:embed="rId1182"/>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1186" name="Picture"/>
            <a:graphic>
              <a:graphicData uri="http://schemas.openxmlformats.org/drawingml/2006/picture">
                <pic:pic>
                  <pic:nvPicPr>
                    <pic:cNvPr descr="lab_12_files/figure-docx/cell-60-output-1.png" id="1187" name="Picture"/>
                    <pic:cNvPicPr>
                      <a:picLocks noChangeArrowheads="1" noChangeAspect="1"/>
                    </pic:cNvPicPr>
                  </pic:nvPicPr>
                  <pic:blipFill>
                    <a:blip r:embed="rId118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1189" name="Picture"/>
            <a:graphic>
              <a:graphicData uri="http://schemas.openxmlformats.org/drawingml/2006/picture">
                <pic:pic>
                  <pic:nvPicPr>
                    <pic:cNvPr descr="lab_12_files/figure-docx/cell-61-output-1.png" id="1190" name="Picture"/>
                    <pic:cNvPicPr>
                      <a:picLocks noChangeArrowheads="1" noChangeAspect="1"/>
                    </pic:cNvPicPr>
                  </pic:nvPicPr>
                  <pic:blipFill>
                    <a:blip r:embed="rId1188"/>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1192" name="Picture"/>
            <a:graphic>
              <a:graphicData uri="http://schemas.openxmlformats.org/drawingml/2006/picture">
                <pic:pic>
                  <pic:nvPicPr>
                    <pic:cNvPr descr="lab_12_files/figure-docx/cell-63-output-1.png" id="1193" name="Picture"/>
                    <pic:cNvPicPr>
                      <a:picLocks noChangeArrowheads="1" noChangeAspect="1"/>
                    </pic:cNvPicPr>
                  </pic:nvPicPr>
                  <pic:blipFill>
                    <a:blip r:embed="rId1191"/>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4" name="Picture"/>
                  <a:graphic>
                    <a:graphicData uri="http://schemas.openxmlformats.org/drawingml/2006/picture">
                      <pic:pic>
                        <pic:nvPicPr>
                          <pic:cNvPr descr="F:\Programms\Quarto\share\formats\docx\tip.png" id="1195"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196"/>
    <w:bookmarkStart w:id="1201"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0"/>
        </w:numPr>
        <w:pStyle w:val="Compact"/>
      </w:pPr>
      <w:r>
        <w:t xml:space="preserve">інваріантні при додаванні;</w:t>
      </w:r>
    </w:p>
    <w:p>
      <w:pPr>
        <w:numPr>
          <w:ilvl w:val="0"/>
          <w:numId w:val="1100"/>
        </w:numPr>
        <w:pStyle w:val="Compact"/>
      </w:pPr>
      <w:r>
        <w:t xml:space="preserve">мають власну область збіжності;</w:t>
      </w:r>
    </w:p>
    <w:p>
      <w:pPr>
        <w:numPr>
          <w:ilvl w:val="0"/>
          <w:numId w:val="1100"/>
        </w:numPr>
        <w:pStyle w:val="Compact"/>
      </w:pPr>
      <w:r>
        <w:t xml:space="preserve">дозволяють канонічну форму характеристичної функції.</w:t>
      </w:r>
    </w:p>
    <w:bookmarkStart w:id="1197"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1"/>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102"/>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03"/>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197"/>
    <w:bookmarkStart w:id="1198"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198"/>
    <w:bookmarkStart w:id="1199"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1199"/>
    <w:bookmarkStart w:id="1200"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00"/>
    <w:bookmarkEnd w:id="1201"/>
    <w:bookmarkEnd w:id="1202"/>
    <w:bookmarkStart w:id="1240" w:name="хід-роботи-11"/>
    <w:p>
      <w:pPr>
        <w:pStyle w:val="Heading2"/>
      </w:pPr>
      <w:r>
        <w:t xml:space="preserve">12.2 Хід роботи</w:t>
      </w:r>
    </w:p>
    <w:p>
      <w:pPr>
        <w:pStyle w:val="FirstParagraph"/>
      </w:pPr>
      <w:r>
        <w:t xml:space="preserve">Зчитуємо дані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3" name="Picture"/>
                  <a:graphic>
                    <a:graphicData uri="http://schemas.openxmlformats.org/drawingml/2006/picture">
                      <pic:pic>
                        <pic:nvPicPr>
                          <pic:cNvPr descr="F:\Programms\Quarto\share\formats\docx\warning.png" id="120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08" w:name="fig-bsesn-init"/>
          <w:p>
            <w:pPr>
              <w:jc w:val="center"/>
            </w:pPr>
            <w:r>
              <w:drawing>
                <wp:inline>
                  <wp:extent cx="5334000" cy="3922888"/>
                  <wp:effectExtent b="0" l="0" r="0" t="0"/>
                  <wp:docPr descr="" title="" id="1206" name="Picture"/>
                  <a:graphic>
                    <a:graphicData uri="http://schemas.openxmlformats.org/drawingml/2006/picture">
                      <pic:pic>
                        <pic:nvPicPr>
                          <pic:cNvPr descr="lab_12_files/figure-docx/fig-bsesn-init-output-1.png" id="1207" name="Picture"/>
                          <pic:cNvPicPr>
                            <a:picLocks noChangeArrowheads="1" noChangeAspect="1"/>
                          </pic:cNvPicPr>
                        </pic:nvPicPr>
                        <pic:blipFill>
                          <a:blip r:embed="rId1205"/>
                          <a:stretch>
                            <a:fillRect/>
                          </a:stretch>
                        </pic:blipFill>
                        <pic:spPr bwMode="auto">
                          <a:xfrm>
                            <a:off x="0" y="0"/>
                            <a:ext cx="5334000" cy="3922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щоденних змін фондового індексу BSESN</w:t>
            </w:r>
          </w:p>
          <w:bookmarkEnd w:id="1208"/>
        </w:tc>
      </w:tr>
    </w:tbl>
    <w:bookmarkStart w:id="1213"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2" w:name="fig-pdfs-ther-emp"/>
          <w:p>
            <w:pPr>
              <w:jc w:val="center"/>
            </w:pPr>
            <w:r>
              <w:drawing>
                <wp:inline>
                  <wp:extent cx="5334000" cy="3528575"/>
                  <wp:effectExtent b="0" l="0" r="0" t="0"/>
                  <wp:docPr descr="" title="" id="1210" name="Picture"/>
                  <a:graphic>
                    <a:graphicData uri="http://schemas.openxmlformats.org/drawingml/2006/picture">
                      <pic:pic>
                        <pic:nvPicPr>
                          <pic:cNvPr descr="lab_12_files/figure-docx/fig-pdfs-ther-emp-output-1.png" id="1211" name="Picture"/>
                          <pic:cNvPicPr>
                            <a:picLocks noChangeArrowheads="1" noChangeAspect="1"/>
                          </pic:cNvPicPr>
                        </pic:nvPicPr>
                        <pic:blipFill>
                          <a:blip r:embed="rId1209"/>
                          <a:stretch>
                            <a:fillRect/>
                          </a:stretch>
                        </pic:blipFill>
                        <pic:spPr bwMode="auto">
                          <a:xfrm>
                            <a:off x="0" y="0"/>
                            <a:ext cx="5334000" cy="3528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Теоретичні та емпіричні альфа-стабільні функції щільності ймовірностей</w:t>
            </w:r>
          </w:p>
          <w:bookmarkEnd w:id="1212"/>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1213"/>
    <w:bookmarkStart w:id="1218"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7" w:name="fig-pdfs-dependence"/>
          <w:p>
            <w:pPr>
              <w:jc w:val="center"/>
            </w:pPr>
            <w:r>
              <w:drawing>
                <wp:inline>
                  <wp:extent cx="5334000" cy="2623634"/>
                  <wp:effectExtent b="0" l="0" r="0" t="0"/>
                  <wp:docPr descr="" title="" id="1215" name="Picture"/>
                  <a:graphic>
                    <a:graphicData uri="http://schemas.openxmlformats.org/drawingml/2006/picture">
                      <pic:pic>
                        <pic:nvPicPr>
                          <pic:cNvPr descr="lab_12_files/figure-docx/fig-pdfs-dependence-output-1.png" id="1216" name="Picture"/>
                          <pic:cNvPicPr>
                            <a:picLocks noChangeArrowheads="1" noChangeAspect="1"/>
                          </pic:cNvPicPr>
                        </pic:nvPicPr>
                        <pic:blipFill>
                          <a:blip r:embed="rId1214"/>
                          <a:stretch>
                            <a:fillRect/>
                          </a:stretch>
                        </pic:blipFill>
                        <pic:spPr bwMode="auto">
                          <a:xfrm>
                            <a:off x="0" y="0"/>
                            <a:ext cx="5334000" cy="26236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17"/>
        </w:tc>
      </w:tr>
    </w:tbl>
    <w:bookmarkEnd w:id="1218"/>
    <w:bookmarkStart w:id="1219" w:name="віконна-процедура-11"/>
    <w:p>
      <w:pPr>
        <w:pStyle w:val="Heading3"/>
      </w:pPr>
      <w:r>
        <w:t xml:space="preserve">12.2.3 Віконна процедура</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[05:58&lt;00:00,  3.34it/s]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19"/>
    <w:bookmarkStart w:id="1224"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3" w:name="fig-alpha"/>
          <w:p>
            <w:pPr>
              <w:jc w:val="center"/>
            </w:pPr>
            <w:r>
              <w:drawing>
                <wp:inline>
                  <wp:extent cx="5334000" cy="3520035"/>
                  <wp:effectExtent b="0" l="0" r="0" t="0"/>
                  <wp:docPr descr="" title="" id="1221" name="Picture"/>
                  <a:graphic>
                    <a:graphicData uri="http://schemas.openxmlformats.org/drawingml/2006/picture">
                      <pic:pic>
                        <pic:nvPicPr>
                          <pic:cNvPr descr="lab_12_files/figure-docx/fig-alpha-output-1.png" id="1222" name="Picture"/>
                          <pic:cNvPicPr>
                            <a:picLocks noChangeArrowheads="1" noChangeAspect="1"/>
                          </pic:cNvPicPr>
                        </pic:nvPicPr>
                        <pic:blipFill>
                          <a:blip r:embed="rId12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Динаміка фондового індексу BSESN та показника стабільності</w:t>
            </w:r>
            <w:r>
              <w:t xml:space="preserve"> </w:t>
            </w:r>
            <m:oMath>
              <m:r>
                <m:t>α</m:t>
              </m:r>
            </m:oMath>
          </w:p>
          <w:bookmarkEnd w:id="1223"/>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24"/>
    <w:bookmarkStart w:id="1229"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28" w:name="fig-beta"/>
          <w:p>
            <w:pPr>
              <w:jc w:val="center"/>
            </w:pPr>
            <w:r>
              <w:drawing>
                <wp:inline>
                  <wp:extent cx="5334000" cy="3379063"/>
                  <wp:effectExtent b="0" l="0" r="0" t="0"/>
                  <wp:docPr descr="" title="" id="1226" name="Picture"/>
                  <a:graphic>
                    <a:graphicData uri="http://schemas.openxmlformats.org/drawingml/2006/picture">
                      <pic:pic>
                        <pic:nvPicPr>
                          <pic:cNvPr descr="lab_12_files/figure-docx/fig-beta-output-1.png" id="1227" name="Picture"/>
                          <pic:cNvPicPr>
                            <a:picLocks noChangeArrowheads="1" noChangeAspect="1"/>
                          </pic:cNvPicPr>
                        </pic:nvPicPr>
                        <pic:blipFill>
                          <a:blip r:embed="rId1225"/>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Динаміка фондового індексу BSESN та показника асиметрії</w:t>
            </w:r>
            <w:r>
              <w:t xml:space="preserve"> </w:t>
            </w:r>
            <m:oMath>
              <m:r>
                <m:t>β</m:t>
              </m:r>
            </m:oMath>
          </w:p>
          <w:bookmarkEnd w:id="1228"/>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29"/>
    <w:bookmarkStart w:id="1234"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3" w:name="fig-mu"/>
          <w:p>
            <w:pPr>
              <w:jc w:val="center"/>
            </w:pPr>
            <w:r>
              <w:drawing>
                <wp:inline>
                  <wp:extent cx="5334000" cy="3379063"/>
                  <wp:effectExtent b="0" l="0" r="0" t="0"/>
                  <wp:docPr descr="" title="" id="1231" name="Picture"/>
                  <a:graphic>
                    <a:graphicData uri="http://schemas.openxmlformats.org/drawingml/2006/picture">
                      <pic:pic>
                        <pic:nvPicPr>
                          <pic:cNvPr descr="lab_12_files/figure-docx/fig-mu-output-1.png" id="1232" name="Picture"/>
                          <pic:cNvPicPr>
                            <a:picLocks noChangeArrowheads="1" noChangeAspect="1"/>
                          </pic:cNvPicPr>
                        </pic:nvPicPr>
                        <pic:blipFill>
                          <a:blip r:embed="rId1230"/>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Динаміка фондового індексу BSESN та показника зміщення</w:t>
            </w:r>
            <w:r>
              <w:t xml:space="preserve"> </w:t>
            </w:r>
            <m:oMath>
              <m:r>
                <m:t>μ</m:t>
              </m:r>
            </m:oMath>
          </w:p>
          <w:bookmarkEnd w:id="1233"/>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234"/>
    <w:bookmarkStart w:id="1239"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38" w:name="fig-sigma"/>
          <w:p>
            <w:pPr>
              <w:jc w:val="center"/>
            </w:pPr>
            <w:r>
              <w:drawing>
                <wp:inline>
                  <wp:extent cx="5334000" cy="3458817"/>
                  <wp:effectExtent b="0" l="0" r="0" t="0"/>
                  <wp:docPr descr="" title="" id="1236" name="Picture"/>
                  <a:graphic>
                    <a:graphicData uri="http://schemas.openxmlformats.org/drawingml/2006/picture">
                      <pic:pic>
                        <pic:nvPicPr>
                          <pic:cNvPr descr="lab_12_files/figure-docx/fig-sigma-output-1.png" id="1237" name="Picture"/>
                          <pic:cNvPicPr>
                            <a:picLocks noChangeArrowheads="1" noChangeAspect="1"/>
                          </pic:cNvPicPr>
                        </pic:nvPicPr>
                        <pic:blipFill>
                          <a:blip r:embed="rId1235"/>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Динаміка фондового індексу BSESN та показника масштабу</w:t>
            </w:r>
            <w:r>
              <w:t xml:space="preserve"> </w:t>
            </w:r>
            <m:oMath>
              <m:r>
                <m:t>σ</m:t>
              </m:r>
            </m:oMath>
          </w:p>
          <w:bookmarkEnd w:id="1238"/>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239"/>
    <w:bookmarkEnd w:id="1240"/>
    <w:bookmarkStart w:id="1244" w:name="висновок-2"/>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1" name="Picture"/>
                  <a:graphic>
                    <a:graphicData uri="http://schemas.openxmlformats.org/drawingml/2006/picture">
                      <pic:pic>
                        <pic:nvPicPr>
                          <pic:cNvPr descr="F:\Programms\Quarto\share\formats\docx\tip.png" id="1242"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243">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244"/>
    <w:bookmarkEnd w:id="1245"/>
    <w:bookmarkStart w:id="1458"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443"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04"/>
        </w:numPr>
        <w:pStyle w:val="Compact"/>
      </w:pPr>
      <w:r>
        <w:t xml:space="preserve">складається з великої кількості компонентів;</w:t>
      </w:r>
    </w:p>
    <w:p>
      <w:pPr>
        <w:numPr>
          <w:ilvl w:val="0"/>
          <w:numId w:val="1104"/>
        </w:numPr>
        <w:pStyle w:val="Compact"/>
      </w:pPr>
      <w:r>
        <w:t xml:space="preserve">допускає «далекосяжні» зв’язки між компонентами;</w:t>
      </w:r>
    </w:p>
    <w:p>
      <w:pPr>
        <w:numPr>
          <w:ilvl w:val="0"/>
          <w:numId w:val="1104"/>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05"/>
        </w:numPr>
        <w:pStyle w:val="Compact"/>
      </w:pPr>
      <w:r>
        <w:t xml:space="preserve">дослідження статистичних властивостей, які характеризують поведінку мереж;</w:t>
      </w:r>
    </w:p>
    <w:p>
      <w:pPr>
        <w:numPr>
          <w:ilvl w:val="0"/>
          <w:numId w:val="1105"/>
        </w:numPr>
        <w:pStyle w:val="Compact"/>
      </w:pPr>
      <w:r>
        <w:t xml:space="preserve">створення моделей мереж;</w:t>
      </w:r>
    </w:p>
    <w:p>
      <w:pPr>
        <w:numPr>
          <w:ilvl w:val="0"/>
          <w:numId w:val="1105"/>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06"/>
        </w:numPr>
        <w:pStyle w:val="Compact"/>
      </w:pPr>
      <w:r>
        <w:t xml:space="preserve">випадкові Пуассонівські графи та узагальнені випадкові графи;</w:t>
      </w:r>
    </w:p>
    <w:p>
      <w:pPr>
        <w:numPr>
          <w:ilvl w:val="0"/>
          <w:numId w:val="1106"/>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Строґатса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складатиметься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249" w:name="fig-watts-strogatz"/>
          <w:p>
            <w:pPr>
              <w:jc w:val="center"/>
            </w:pPr>
            <w:r>
              <w:drawing>
                <wp:inline>
                  <wp:extent cx="5334000" cy="2800350"/>
                  <wp:effectExtent b="0" l="0" r="0" t="0"/>
                  <wp:docPr descr="" title="" id="1247" name="Picture"/>
                  <a:graphic>
                    <a:graphicData uri="http://schemas.openxmlformats.org/drawingml/2006/picture">
                      <pic:pic>
                        <pic:nvPicPr>
                          <pic:cNvPr descr="Images\lab_13\Watts-Strogatz-model.jpg" id="1248" name="Picture"/>
                          <pic:cNvPicPr>
                            <a:picLocks noChangeArrowheads="1" noChangeAspect="1"/>
                          </pic:cNvPicPr>
                        </pic:nvPicPr>
                        <pic:blipFill>
                          <a:blip r:embed="rId1246"/>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Трансформація регулярного ланцюга у граф тісного світу і далі у випадковий граф</w:t>
            </w:r>
          </w:p>
          <w:bookmarkEnd w:id="1249"/>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далекоглядні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 переважним приєднанням (preferential attachment).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комплексних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комплексних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У попередній роботі ми вже ввели деякі з мір складності. Зараз же зробимо це систематично і 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w:t>
      </w:r>
      <w:r>
        <w:t xml:space="preserve"> </w:t>
      </w:r>
      <w:r>
        <w:t xml:space="preserve">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bookmarkStart w:id="1252"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такою бібліотекою як</w:t>
      </w:r>
      <w:r>
        <w:t xml:space="preserve"> </w:t>
      </w:r>
      <w:hyperlink r:id="rId1250">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мережевій науці. NetworkX відносно простий у встановленні та використанні і має багато вбудованих функцій, тому він ідеально підходить для вивчення мережевої науки і виконання аналізу малих і середніх мереж.</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 NetworkX був написаний спільнотою з десятків дописувачів. Якщо у вас є ідея щодо нової функції або способу покращення програмного забезпечення, ви можете самостійно її запрограмувати й поділитися нею зі спільнотою.</w:t>
      </w:r>
    </w:p>
    <w:bookmarkStart w:id="1251"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наступною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251"/>
    <w:bookmarkEnd w:id="1252"/>
    <w:bookmarkStart w:id="1295" w:name="типи-мереж"/>
    <w:p>
      <w:pPr>
        <w:pStyle w:val="Heading3"/>
      </w:pPr>
      <w:r>
        <w:t xml:space="preserve">13.1.2 Типи мереж</w:t>
      </w:r>
    </w:p>
    <w:p>
      <w:pPr>
        <w:pStyle w:val="FirstParagraph"/>
      </w:pPr>
      <w:r>
        <w:t xml:space="preserve">Мережі, представлені в цій лабораторній, поки що мають лише найнеобхідніше. Ці мережі називаються простими мережами, тому що вони прості. У NetworkX прості мережі представлені класом</w:t>
      </w:r>
      <w:r>
        <w:t xml:space="preserve"> </w:t>
      </w:r>
      <w:r>
        <w:rPr>
          <w:rStyle w:val="VerbatimChar"/>
        </w:rPr>
        <w:t xml:space="preserve">Graph</w:t>
      </w:r>
      <w:r>
        <w:t xml:space="preserve">. Назва</w:t>
      </w:r>
      <w:r>
        <w:t xml:space="preserve"> </w:t>
      </w:r>
      <w:r>
        <w:rPr>
          <w:rStyle w:val="VerbatimChar"/>
        </w:rPr>
        <w:t xml:space="preserve">Graph</w:t>
      </w:r>
      <w:r>
        <w:t xml:space="preserve"> </w:t>
      </w:r>
      <w:r>
        <w:t xml:space="preserve">походить від терміну, що використовується в математиці для опису мереж. Ви можете подумати, що він означає малюнок або креслення, але в даному випадку він просто означає мережу. Математики часто використовують повсякденні слова в дуже специфічними способами, які дуже відрізняються від їх повсякденних значень, наприклад наприклад,</w:t>
      </w:r>
      <w:r>
        <w:t xml:space="preserve"> </w:t>
      </w:r>
      <w:r>
        <w:t xml:space="preserve">“</w:t>
      </w:r>
      <w:r>
        <w:t xml:space="preserve">граф</w:t>
      </w:r>
      <w:r>
        <w:t xml:space="preserve">”</w:t>
      </w:r>
      <w:r>
        <w:t xml:space="preserve">,</w:t>
      </w:r>
      <w:r>
        <w:t xml:space="preserve"> </w:t>
      </w:r>
      <w:r>
        <w:t xml:space="preserve">“</w:t>
      </w:r>
      <w:r>
        <w:t xml:space="preserve">пучок</w:t>
      </w:r>
      <w:r>
        <w:t xml:space="preserve">”</w:t>
      </w:r>
      <w:r>
        <w:t xml:space="preserve"> </w:t>
      </w:r>
      <w:r>
        <w:t xml:space="preserve">або</w:t>
      </w:r>
      <w:r>
        <w:t xml:space="preserve"> </w:t>
      </w:r>
      <w:r>
        <w:t xml:space="preserve">“</w:t>
      </w:r>
      <w:r>
        <w:t xml:space="preserve">кільце</w:t>
      </w:r>
      <w:r>
        <w:t xml:space="preserve">”</w:t>
      </w:r>
      <w:r>
        <w:t xml:space="preserve">.</w:t>
      </w:r>
    </w:p>
    <w:bookmarkStart w:id="1259"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54" name="Picture"/>
            <a:graphic>
              <a:graphicData uri="http://schemas.openxmlformats.org/drawingml/2006/picture">
                <pic:pic>
                  <pic:nvPicPr>
                    <pic:cNvPr descr="lab_13_files/figure-docx/cell-6-output-1.png" id="1255" name="Picture"/>
                    <pic:cNvPicPr>
                      <a:picLocks noChangeArrowheads="1" noChangeAspect="1"/>
                    </pic:cNvPicPr>
                  </pic:nvPicPr>
                  <pic:blipFill>
                    <a:blip r:embed="rId1253"/>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Існує багато необов’язкових аргументів для функції draw, щоб налаштувати зовнішній вигляд.</w:t>
      </w:r>
    </w:p>
    <w:p>
      <w:pPr>
        <w:pStyle w:val="SourceCode"/>
      </w:pP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p>
      <w:pPr>
        <w:pStyle w:val="FirstParagraph"/>
      </w:pPr>
      <w:r>
        <w:drawing>
          <wp:inline>
            <wp:extent cx="5334000" cy="3996266"/>
            <wp:effectExtent b="0" l="0" r="0" t="0"/>
            <wp:docPr descr="" title="" id="1257" name="Picture"/>
            <a:graphic>
              <a:graphicData uri="http://schemas.openxmlformats.org/drawingml/2006/picture">
                <pic:pic>
                  <pic:nvPicPr>
                    <pic:cNvPr descr="lab_13_files/figure-docx/cell-7-output-1.png" id="1258" name="Picture"/>
                    <pic:cNvPicPr>
                      <a:picLocks noChangeArrowheads="1" noChangeAspect="1"/>
                    </pic:cNvPicPr>
                  </pic:nvPicPr>
                  <pic:blipFill>
                    <a:blip r:embed="rId1256"/>
                    <a:stretch>
                      <a:fillRect/>
                    </a:stretch>
                  </pic:blipFill>
                  <pic:spPr bwMode="auto">
                    <a:xfrm>
                      <a:off x="0" y="0"/>
                      <a:ext cx="5334000" cy="3996266"/>
                    </a:xfrm>
                    <a:prstGeom prst="rect">
                      <a:avLst/>
                    </a:prstGeom>
                    <a:noFill/>
                    <a:ln w="9525">
                      <a:noFill/>
                      <a:headEnd/>
                      <a:tailEnd/>
                    </a:ln>
                  </pic:spPr>
                </pic:pic>
              </a:graphicData>
            </a:graphic>
          </wp:inline>
        </w:drawing>
      </w:r>
    </w:p>
    <w:bookmarkEnd w:id="1259"/>
    <w:bookmarkStart w:id="1263"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ребра можуть мати різну міцність, мережа називається зваженою, а міцність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для представлення різних типів атрибутів.</w:t>
      </w:r>
    </w:p>
    <w:p>
      <w:pPr>
        <w:pStyle w:val="SourceCode"/>
      </w:pP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61" name="Picture"/>
            <a:graphic>
              <a:graphicData uri="http://schemas.openxmlformats.org/drawingml/2006/picture">
                <pic:pic>
                  <pic:nvPicPr>
                    <pic:cNvPr descr="lab_13_files/figure-docx/cell-8-output-1.png" id="1262" name="Picture"/>
                    <pic:cNvPicPr>
                      <a:picLocks noChangeArrowheads="1" noChangeAspect="1"/>
                    </pic:cNvPicPr>
                  </pic:nvPicPr>
                  <pic:blipFill>
                    <a:blip r:embed="rId1260"/>
                    <a:stretch>
                      <a:fillRect/>
                    </a:stretch>
                  </pic:blipFill>
                  <pic:spPr bwMode="auto">
                    <a:xfrm>
                      <a:off x="0" y="0"/>
                      <a:ext cx="5334000" cy="3996266"/>
                    </a:xfrm>
                    <a:prstGeom prst="rect">
                      <a:avLst/>
                    </a:prstGeom>
                    <a:noFill/>
                    <a:ln w="9525">
                      <a:noFill/>
                      <a:headEnd/>
                      <a:tailEnd/>
                    </a:ln>
                  </pic:spPr>
                </pic:pic>
              </a:graphicData>
            </a:graphic>
          </wp:inline>
        </w:drawing>
      </w:r>
    </w:p>
    <w:bookmarkEnd w:id="1263"/>
    <w:bookmarkStart w:id="1267"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Легко!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br/>
      </w:r>
      <w:r>
        <w:br/>
      </w:r>
      <w:r>
        <w:rPr>
          <w:rStyle w:val="CommentTok"/>
        </w:rPr>
        <w:t xml:space="preserve"># побудова рисунка</w:t>
      </w:r>
      <w:r>
        <w:br/>
      </w:r>
      <w:r>
        <w:rPr>
          <w:rStyle w:val="NormalTok"/>
        </w:rPr>
        <w:t xml:space="preserve">plt.show()</w:t>
      </w:r>
    </w:p>
    <w:p>
      <w:pPr>
        <w:pStyle w:val="FirstParagraph"/>
      </w:pPr>
      <w:r>
        <w:drawing>
          <wp:inline>
            <wp:extent cx="5334000" cy="3996266"/>
            <wp:effectExtent b="0" l="0" r="0" t="0"/>
            <wp:docPr descr="" title="" id="1265" name="Picture"/>
            <a:graphic>
              <a:graphicData uri="http://schemas.openxmlformats.org/drawingml/2006/picture">
                <pic:pic>
                  <pic:nvPicPr>
                    <pic:cNvPr descr="lab_13_files/figure-docx/cell-9-output-1.png" id="1266" name="Picture"/>
                    <pic:cNvPicPr>
                      <a:picLocks noChangeArrowheads="1" noChangeAspect="1"/>
                    </pic:cNvPicPr>
                  </pic:nvPicPr>
                  <pic:blipFill>
                    <a:blip r:embed="rId1264"/>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array([-0.03682774,  0.03785267]),</w:t>
      </w:r>
      <w:r>
        <w:br/>
      </w:r>
      <w:r>
        <w:rPr>
          <w:rStyle w:val="VerbatimChar"/>
        </w:rPr>
        <w:t xml:space="preserve"> 'B': array([-0.34916457, -0.14735806]),</w:t>
      </w:r>
      <w:r>
        <w:br/>
      </w:r>
      <w:r>
        <w:rPr>
          <w:rStyle w:val="VerbatimChar"/>
        </w:rPr>
        <w:t xml:space="preserve"> 'D': array([-0.61400769,  0.06413737]),</w:t>
      </w:r>
      <w:r>
        <w:br/>
      </w:r>
      <w:r>
        <w:rPr>
          <w:rStyle w:val="VerbatimChar"/>
        </w:rPr>
        <w:t xml:space="preserve"> 'C': array([1.        , 0.04536802])}</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0x24424f180e0&gt;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 попередників (successors або</w:t>
      </w:r>
      <w:r>
        <w:t xml:space="preserve"> </w:t>
      </w:r>
      <w:r>
        <w:t xml:space="preserve">“</w:t>
      </w:r>
      <w:r>
        <w:t xml:space="preserve">in-neighbours</w:t>
      </w:r>
      <w:r>
        <w:t xml:space="preserve">”</w:t>
      </w:r>
      <w:r>
        <w:t xml:space="preserve">) і наступників (predecessors або</w:t>
      </w:r>
      <w:r>
        <w:t xml:space="preserve"> </w:t>
      </w:r>
      <w:r>
        <w:t xml:space="preserve">“</w:t>
      </w:r>
      <w:r>
        <w:t xml:space="preserve">out-neighbours</w:t>
      </w:r>
      <w: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 вхідні степені вершини (in-degree) та вихідні степені вершини (out-degree),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у візуалізації, в тому числі</w:t>
      </w:r>
    </w:p>
    <w:p>
      <w:pPr>
        <w:numPr>
          <w:ilvl w:val="0"/>
          <w:numId w:val="1107"/>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07"/>
        </w:numPr>
      </w:pPr>
      <w:r>
        <w:rPr>
          <w:rStyle w:val="VerbatimChar"/>
        </w:rPr>
        <w:t xml:space="preserve">nx.circular_layout()</w:t>
      </w:r>
      <w:r>
        <w:t xml:space="preserve">: Цей алгоритм розміщує вузли рівномірно по колу.</w:t>
      </w:r>
    </w:p>
    <w:p>
      <w:pPr>
        <w:numPr>
          <w:ilvl w:val="0"/>
          <w:numId w:val="1107"/>
        </w:numPr>
      </w:pPr>
      <w:r>
        <w:rPr>
          <w:rStyle w:val="VerbatimChar"/>
        </w:rPr>
        <w:t xml:space="preserve">nx.spectral_layout()</w:t>
      </w:r>
      <w:r>
        <w:t xml:space="preserve">: Цей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07"/>
        </w:numPr>
      </w:pPr>
      <w:r>
        <w:rPr>
          <w:rStyle w:val="VerbatimChar"/>
        </w:rPr>
        <w:t xml:space="preserve">nx.random_layout()</w:t>
      </w:r>
      <w:r>
        <w:t xml:space="preserve">: Цей алгоритм розміщує вершини випадковим чином у заданій обмежувальній області.</w:t>
      </w:r>
    </w:p>
    <w:p>
      <w:pPr>
        <w:numPr>
          <w:ilvl w:val="0"/>
          <w:numId w:val="1107"/>
        </w:numPr>
      </w:pPr>
      <w:r>
        <w:rPr>
          <w:rStyle w:val="VerbatimChar"/>
        </w:rPr>
        <w:t xml:space="preserve">nx.shell_layout()</w:t>
      </w:r>
      <w:r>
        <w:t xml:space="preserve">: Цей алгоритм розміщує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07"/>
        </w:numPr>
      </w:pPr>
      <w:r>
        <w:rPr>
          <w:rStyle w:val="VerbatimChar"/>
        </w:rPr>
        <w:t xml:space="preserve">nx.kamada_kawai_layout()</w:t>
      </w:r>
      <w:r>
        <w:t xml:space="preserve">: Цей алгоритм використовує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07"/>
        </w:numPr>
      </w:pPr>
      <w:r>
        <w:rPr>
          <w:rStyle w:val="VerbatimChar"/>
        </w:rPr>
        <w:t xml:space="preserve">nx.fruchterman_reingold_layout()</w:t>
      </w:r>
      <w:r>
        <w:t xml:space="preserve">: Цей алгоритм є варіацією алгоритму</w:t>
      </w:r>
      <w:r>
        <w:t xml:space="preserve"> </w:t>
      </w:r>
      <w:r>
        <w:rPr>
          <w:rStyle w:val="VerbatimChar"/>
        </w:rPr>
        <w:t xml:space="preserve">nx.spring_layout()</w:t>
      </w:r>
      <w:r>
        <w:t xml:space="preserve">, і також використовує силовий підхід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 NetworkX дозволяє легко застосовувати ці алгоритми до ваших графів і створювати візуалізації, які допоможуть вам зрозуміти і передати структуру мережі.</w:t>
      </w:r>
    </w:p>
    <w:bookmarkEnd w:id="1267"/>
    <w:bookmarkStart w:id="1271"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br/>
      </w:r>
      <w:r>
        <w:br/>
      </w:r>
      <w:r>
        <w:rPr>
          <w:rStyle w:val="CommentTok"/>
        </w:rPr>
        <w:t xml:space="preserve"># будуємо рисунок</w:t>
      </w:r>
      <w:r>
        <w:br/>
      </w:r>
      <w:r>
        <w:rPr>
          <w:rStyle w:val="NormalTok"/>
        </w:rPr>
        <w:t xml:space="preserve">plt.show()</w:t>
      </w:r>
    </w:p>
    <w:p>
      <w:pPr>
        <w:pStyle w:val="FirstParagraph"/>
      </w:pPr>
      <w:r>
        <w:drawing>
          <wp:inline>
            <wp:extent cx="5334000" cy="3996266"/>
            <wp:effectExtent b="0" l="0" r="0" t="0"/>
            <wp:docPr descr="" title="" id="1269" name="Picture"/>
            <a:graphic>
              <a:graphicData uri="http://schemas.openxmlformats.org/drawingml/2006/picture">
                <pic:pic>
                  <pic:nvPicPr>
                    <pic:cNvPr descr="lab_13_files/figure-docx/cell-28-output-1.png" id="1270" name="Picture"/>
                    <pic:cNvPicPr>
                      <a:picLocks noChangeArrowheads="1" noChangeAspect="1"/>
                    </pic:cNvPicPr>
                  </pic:nvPicPr>
                  <pic:blipFill>
                    <a:blip r:embed="rId1268"/>
                    <a:stretch>
                      <a:fillRect/>
                    </a:stretch>
                  </pic:blipFill>
                  <pic:spPr bwMode="auto">
                    <a:xfrm>
                      <a:off x="0" y="0"/>
                      <a:ext cx="5334000" cy="3996266"/>
                    </a:xfrm>
                    <a:prstGeom prst="rect">
                      <a:avLst/>
                    </a:prstGeom>
                    <a:noFill/>
                    <a:ln w="9525">
                      <a:noFill/>
                      <a:headEnd/>
                      <a:tailEnd/>
                    </a:ln>
                  </pic:spPr>
                </pic:pic>
              </a:graphicData>
            </a:graphic>
          </wp:inline>
        </w:drawing>
      </w:r>
    </w:p>
    <w:bookmarkEnd w:id="1271"/>
    <w:bookmarkStart w:id="1278"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w:t>
      </w:r>
    </w:p>
    <w:p>
      <w:pPr>
        <w:pStyle w:val="BodyText"/>
      </w:pPr>
      <w:r>
        <w:t xml:space="preserve">Простіше кажучи,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73" name="Picture"/>
            <a:graphic>
              <a:graphicData uri="http://schemas.openxmlformats.org/drawingml/2006/picture">
                <pic:pic>
                  <pic:nvPicPr>
                    <pic:cNvPr descr="lab_13_files/figure-docx/cell-29-output-1.png" id="1274" name="Picture"/>
                    <pic:cNvPicPr>
                      <a:picLocks noChangeArrowheads="1" noChangeAspect="1"/>
                    </pic:cNvPicPr>
                  </pic:nvPicPr>
                  <pic:blipFill>
                    <a:blip r:embed="rId127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 </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p>
    <w:p>
      <w:pPr>
        <w:pStyle w:val="SourceCode"/>
      </w:pPr>
      <w:r>
        <w:rPr>
          <w:rStyle w:val="VerbatimChar"/>
        </w:rPr>
        <w:t xml:space="preserve">{'A': Text(-0.3953994670990945, -0.17881537379881896, 'A'),</w:t>
      </w:r>
      <w:r>
        <w:br/>
      </w:r>
      <w:r>
        <w:rPr>
          <w:rStyle w:val="VerbatimChar"/>
        </w:rPr>
        <w:t xml:space="preserve"> 'B': Text(0.12667156095841894, 0.1072655052856365, 'B'),</w:t>
      </w:r>
      <w:r>
        <w:br/>
      </w:r>
      <w:r>
        <w:rPr>
          <w:rStyle w:val="VerbatimChar"/>
        </w:rPr>
        <w:t xml:space="preserve"> 'C': Text(-1.0, -0.5003629204344762, 'C'),</w:t>
      </w:r>
      <w:r>
        <w:br/>
      </w:r>
      <w:r>
        <w:rPr>
          <w:rStyle w:val="VerbatimChar"/>
        </w:rPr>
        <w:t xml:space="preserve"> 'D': Text(0.9892555664513475, -0.20408521348504768, 'D'),</w:t>
      </w:r>
      <w:r>
        <w:br/>
      </w:r>
      <w:r>
        <w:rPr>
          <w:rStyle w:val="VerbatimChar"/>
        </w:rPr>
        <w:t xml:space="preserve"> 'E': Text(0.27947233968932794, 0.7759980024327062, 'E')}</w:t>
      </w:r>
    </w:p>
    <w:p>
      <w:pPr>
        <w:pStyle w:val="FirstParagraph"/>
      </w:pPr>
      <w:r>
        <w:drawing>
          <wp:inline>
            <wp:extent cx="5334000" cy="3996266"/>
            <wp:effectExtent b="0" l="0" r="0" t="0"/>
            <wp:docPr descr="" title="" id="1276" name="Picture"/>
            <a:graphic>
              <a:graphicData uri="http://schemas.openxmlformats.org/drawingml/2006/picture">
                <pic:pic>
                  <pic:nvPicPr>
                    <pic:cNvPr descr="lab_13_files/figure-docx/cell-30-output-2.png" id="1277" name="Picture"/>
                    <pic:cNvPicPr>
                      <a:picLocks noChangeArrowheads="1" noChangeAspect="1"/>
                    </pic:cNvPicPr>
                  </pic:nvPicPr>
                  <pic:blipFill>
                    <a:blip r:embed="rId127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278"/>
    <w:bookmarkStart w:id="1294"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Іншими словами,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80" name="Picture"/>
            <a:graphic>
              <a:graphicData uri="http://schemas.openxmlformats.org/drawingml/2006/picture">
                <pic:pic>
                  <pic:nvPicPr>
                    <pic:cNvPr descr="lab_13_files/figure-docx/cell-38-output-1.png" id="1281" name="Picture"/>
                    <pic:cNvPicPr>
                      <a:picLocks noChangeArrowheads="1" noChangeAspect="1"/>
                    </pic:cNvPicPr>
                  </pic:nvPicPr>
                  <pic:blipFill>
                    <a:blip r:embed="rId127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якщо методика доступна лише для одномодових мереж, або якщо мережа зв’язків має занадто багато вузлів для чіткої візуалізації. На щастя, можна створити одномодові мережі з з мережі зв’язків за допомогою процесу, який називається</w:t>
      </w:r>
      <w:r>
        <w:t xml:space="preserve"> </w:t>
      </w:r>
      <w:r>
        <w:t xml:space="preserve">“</w:t>
      </w:r>
      <w:r>
        <w:t xml:space="preserve">проекція</w:t>
      </w:r>
      <w:r>
        <w:t xml:space="preserve">”</w:t>
      </w:r>
      <w:r>
        <w:t xml:space="preserve">. І, як ви могли б очікувати, NetworkX спрощує цей процес.</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У коді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br/>
      </w:r>
      <w:r>
        <w:rPr>
          <w:rStyle w:val="CommentTok"/>
        </w:rPr>
        <w:t xml:space="preserve"># акціонери, які мають спільні акції, пов'язані між собою</w:t>
      </w:r>
      <w:r>
        <w:br/>
      </w:r>
      <w:r>
        <w:br/>
      </w:r>
      <w:r>
        <w:rPr>
          <w:rStyle w:val="CommentTok"/>
        </w:rPr>
        <w:t xml:space="preserve"># Лівобічний граф</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3" name="Picture"/>
            <a:graphic>
              <a:graphicData uri="http://schemas.openxmlformats.org/drawingml/2006/picture">
                <pic:pic>
                  <pic:nvPicPr>
                    <pic:cNvPr descr="lab_13_files/figure-docx/cell-40-output-1.png" id="1284" name="Picture"/>
                    <pic:cNvPicPr>
                      <a:picLocks noChangeArrowheads="1" noChangeAspect="1"/>
                    </pic:cNvPicPr>
                  </pic:nvPicPr>
                  <pic:blipFill>
                    <a:blip r:embed="rId128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 </w:t>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6" name="Picture"/>
            <a:graphic>
              <a:graphicData uri="http://schemas.openxmlformats.org/drawingml/2006/picture">
                <pic:pic>
                  <pic:nvPicPr>
                    <pic:cNvPr descr="lab_13_files/figure-docx/cell-41-output-1.png" id="1287" name="Picture"/>
                    <pic:cNvPicPr>
                      <a:picLocks noChangeArrowheads="1" noChangeAspect="1"/>
                    </pic:cNvPicPr>
                  </pic:nvPicPr>
                  <pic:blipFill>
                    <a:blip r:embed="rId128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Зважений лівобічний граф</w:t>
      </w:r>
      <w:r>
        <w:br/>
      </w:r>
      <w:r>
        <w:rPr>
          <w:rStyle w:val="CommentTok"/>
        </w:rPr>
        <w:t xml:space="preserve"># як багато спільного </w:t>
      </w:r>
      <w:r>
        <w:br/>
      </w:r>
      <w:r>
        <w:rPr>
          <w:rStyle w:val="NormalTok"/>
        </w:rPr>
        <w:t xml:space="preserve">P </w:t>
      </w:r>
      <w:r>
        <w:rPr>
          <w:rStyle w:val="OperatorTok"/>
        </w:rPr>
        <w:t xml:space="preserve">=</w:t>
      </w:r>
      <w:r>
        <w:rPr>
          <w:rStyle w:val="NormalTok"/>
        </w:rPr>
        <w:t xml:space="preserve"> bipartite.weighted_projected_graph(B,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,node_size</w:t>
      </w:r>
      <w:r>
        <w:rPr>
          <w:rStyle w:val="OperatorTok"/>
        </w:rPr>
        <w:t xml:space="preserve">=</w:t>
      </w:r>
      <w:r>
        <w:rPr>
          <w:rStyle w:val="DecValTok"/>
        </w:rPr>
        <w:t xml:space="preserve">10</w:t>
      </w:r>
      <w:r>
        <w:rPr>
          <w:rStyle w:val="NormalTok"/>
        </w:rPr>
        <w:t xml:space="preserve">)</w:t>
      </w:r>
    </w:p>
    <w:p>
      <w:pPr>
        <w:pStyle w:val="FirstParagraph"/>
      </w:pPr>
      <w:r>
        <w:drawing>
          <wp:inline>
            <wp:extent cx="5334000" cy="3996266"/>
            <wp:effectExtent b="0" l="0" r="0" t="0"/>
            <wp:docPr descr="" title="" id="1289" name="Picture"/>
            <a:graphic>
              <a:graphicData uri="http://schemas.openxmlformats.org/drawingml/2006/picture">
                <pic:pic>
                  <pic:nvPicPr>
                    <pic:cNvPr descr="lab_13_files/figure-docx/cell-42-output-1.png" id="1290" name="Picture"/>
                    <pic:cNvPicPr>
                      <a:picLocks noChangeArrowheads="1" noChangeAspect="1"/>
                    </pic:cNvPicPr>
                  </pic:nvPicPr>
                  <pic:blipFill>
                    <a:blip r:embed="rId128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292" name="Picture"/>
            <a:graphic>
              <a:graphicData uri="http://schemas.openxmlformats.org/drawingml/2006/picture">
                <pic:pic>
                  <pic:nvPicPr>
                    <pic:cNvPr descr="lab_13_files/figure-docx/cell-43-output-1.png" id="1293" name="Picture"/>
                    <pic:cNvPicPr>
                      <a:picLocks noChangeArrowheads="1" noChangeAspect="1"/>
                    </pic:cNvPicPr>
                  </pic:nvPicPr>
                  <pic:blipFill>
                    <a:blip r:embed="rId1291"/>
                    <a:stretch>
                      <a:fillRect/>
                    </a:stretch>
                  </pic:blipFill>
                  <pic:spPr bwMode="auto">
                    <a:xfrm>
                      <a:off x="0" y="0"/>
                      <a:ext cx="5334000" cy="3996266"/>
                    </a:xfrm>
                    <a:prstGeom prst="rect">
                      <a:avLst/>
                    </a:prstGeom>
                    <a:noFill/>
                    <a:ln w="9525">
                      <a:noFill/>
                      <a:headEnd/>
                      <a:tailEnd/>
                    </a:ln>
                  </pic:spPr>
                </pic:pic>
              </a:graphicData>
            </a:graphic>
          </wp:inline>
        </w:drawing>
      </w:r>
    </w:p>
    <w:bookmarkEnd w:id="1294"/>
    <w:bookmarkEnd w:id="1295"/>
    <w:bookmarkStart w:id="1310" w:name="імпортуємо-інформацію-про-мережу"/>
    <w:p>
      <w:pPr>
        <w:pStyle w:val="Heading3"/>
      </w:pPr>
      <w:r>
        <w:t xml:space="preserve">13.1.3 Імпортуємо інформацію про мережу</w:t>
      </w:r>
    </w:p>
    <w:bookmarkStart w:id="1305"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08"/>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за допомогою функції</w:t>
      </w:r>
      <w:r>
        <w:t xml:space="preserve"> </w:t>
      </w:r>
      <w:r>
        <w:rPr>
          <w:rStyle w:val="VerbatimChar"/>
        </w:rPr>
        <w:t xml:space="preserve">read_edgelist</w:t>
      </w:r>
      <w:r>
        <w:t xml:space="preserve"> </w:t>
      </w:r>
      <w:r>
        <w:t xml:space="preserve">наступним чином:</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297" name="Picture"/>
            <a:graphic>
              <a:graphicData uri="http://schemas.openxmlformats.org/drawingml/2006/picture">
                <pic:pic>
                  <pic:nvPicPr>
                    <pic:cNvPr descr="lab_13_files/figure-docx/cell-44-output-1.png" id="1298" name="Picture"/>
                    <pic:cNvPicPr>
                      <a:picLocks noChangeArrowheads="1" noChangeAspect="1"/>
                    </pic:cNvPicPr>
                  </pic:nvPicPr>
                  <pic:blipFill>
                    <a:blip r:embed="rId1296"/>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09"/>
        </w:numPr>
        <w:pStyle w:val="Compact"/>
      </w:pPr>
      <w:r>
        <w:t xml:space="preserve">Імпорт з файлу матриці суміжності:</w:t>
      </w:r>
    </w:p>
    <w:p>
      <w:pPr>
        <w:pStyle w:val="FirstParagraph"/>
      </w:pPr>
      <w:r>
        <w:t xml:space="preserve">Припустимо, що у вас є файл матриці суміжності у наступному форматі: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from_numpy_matrix</w:t>
      </w:r>
      <w:r>
        <w:t xml:space="preserve"> </w:t>
      </w:r>
      <w:r>
        <w:t xml:space="preserve">наступним чином:</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додаємо ребра</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(adj_matrix.shape[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adj_matrix[i][j]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G.add_edge(i, j)</w:t>
      </w:r>
      <w:r>
        <w:br/>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0" name="Picture"/>
            <a:graphic>
              <a:graphicData uri="http://schemas.openxmlformats.org/drawingml/2006/picture">
                <pic:pic>
                  <pic:nvPicPr>
                    <pic:cNvPr descr="lab_13_files/figure-docx/cell-45-output-1.png" id="1301" name="Picture"/>
                    <pic:cNvPicPr>
                      <a:picLocks noChangeArrowheads="1" noChangeAspect="1"/>
                    </pic:cNvPicPr>
                  </pic:nvPicPr>
                  <pic:blipFill>
                    <a:blip r:embed="rId1299"/>
                    <a:stretch>
                      <a:fillRect/>
                    </a:stretch>
                  </pic:blipFill>
                  <pic:spPr bwMode="auto">
                    <a:xfrm>
                      <a:off x="0" y="0"/>
                      <a:ext cx="5334000" cy="3996266"/>
                    </a:xfrm>
                    <a:prstGeom prst="rect">
                      <a:avLst/>
                    </a:prstGeom>
                    <a:noFill/>
                    <a:ln w="9525">
                      <a:noFill/>
                      <a:headEnd/>
                      <a:tailEnd/>
                    </a:ln>
                  </pic:spPr>
                </pic:pic>
              </a:graphicData>
            </a:graphic>
          </wp:inline>
        </w:drawing>
      </w:r>
    </w:p>
    <w:p>
      <w:pPr>
        <w:numPr>
          <w:ilvl w:val="0"/>
          <w:numId w:val="1110"/>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графік NetworkX за допомогою функції</w:t>
      </w:r>
      <w:r>
        <w:t xml:space="preserve"> </w:t>
      </w:r>
      <w:r>
        <w:rPr>
          <w:rStyle w:val="VerbatimChar"/>
        </w:rPr>
        <w:t xml:space="preserve">read_gexf</w:t>
      </w:r>
      <w:r>
        <w:t xml:space="preserve"> </w:t>
      </w:r>
      <w:r>
        <w:t xml:space="preserve">наступним чином:</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rPr>
          <w:rStyle w:val="NormalTok"/>
        </w:rPr>
        <w:t xml:space="preserve">nx.draw_networkx(G,with_labels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03" name="Picture"/>
            <a:graphic>
              <a:graphicData uri="http://schemas.openxmlformats.org/drawingml/2006/picture">
                <pic:pic>
                  <pic:nvPicPr>
                    <pic:cNvPr descr="lab_13_files/figure-docx/cell-46-output-1.png" id="1304" name="Picture"/>
                    <pic:cNvPicPr>
                      <a:picLocks noChangeArrowheads="1" noChangeAspect="1"/>
                    </pic:cNvPicPr>
                  </pic:nvPicPr>
                  <pic:blipFill>
                    <a:blip r:embed="rId130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Зберігаємо графік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05"/>
    <w:bookmarkStart w:id="1309"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 nx.Graph:</w:t>
      </w:r>
    </w:p>
    <w:p>
      <w:pPr>
        <w:pStyle w:val="SourceCode"/>
      </w:pPr>
      <w:r>
        <w:rPr>
          <w:rStyle w:val="NormalTok"/>
        </w:rPr>
        <w:t xml:space="preserve">G </w:t>
      </w:r>
      <w:r>
        <w:rPr>
          <w:rStyle w:val="OperatorTok"/>
        </w:rPr>
        <w:t xml:space="preserve">=</w:t>
      </w:r>
      <w:r>
        <w:rPr>
          <w:rStyle w:val="NormalTok"/>
        </w:rPr>
        <w:t xml:space="preserve"> nx.Graph(G_mat)</w:t>
      </w:r>
      <w:r>
        <w:br/>
      </w:r>
      <w:r>
        <w:rPr>
          <w:rStyle w:val="NormalTok"/>
        </w:rPr>
        <w:t xml:space="preserve">nx.draw_networkx(G)</w:t>
      </w:r>
    </w:p>
    <w:p>
      <w:pPr>
        <w:pStyle w:val="FirstParagraph"/>
      </w:pPr>
      <w:r>
        <w:drawing>
          <wp:inline>
            <wp:extent cx="5334000" cy="3996266"/>
            <wp:effectExtent b="0" l="0" r="0" t="0"/>
            <wp:docPr descr="" title="" id="1307" name="Picture"/>
            <a:graphic>
              <a:graphicData uri="http://schemas.openxmlformats.org/drawingml/2006/picture">
                <pic:pic>
                  <pic:nvPicPr>
                    <pic:cNvPr descr="lab_13_files/figure-docx/cell-49-output-1.png" id="1308" name="Picture"/>
                    <pic:cNvPicPr>
                      <a:picLocks noChangeArrowheads="1" noChangeAspect="1"/>
                    </pic:cNvPicPr>
                  </pic:nvPicPr>
                  <pic:blipFill>
                    <a:blip r:embed="rId1306"/>
                    <a:stretch>
                      <a:fillRect/>
                    </a:stretch>
                  </pic:blipFill>
                  <pic:spPr bwMode="auto">
                    <a:xfrm>
                      <a:off x="0" y="0"/>
                      <a:ext cx="5334000" cy="3996266"/>
                    </a:xfrm>
                    <a:prstGeom prst="rect">
                      <a:avLst/>
                    </a:prstGeom>
                    <a:noFill/>
                    <a:ln w="9525">
                      <a:noFill/>
                      <a:headEnd/>
                      <a:tailEnd/>
                    </a:ln>
                  </pic:spPr>
                </pic:pic>
              </a:graphicData>
            </a:graphic>
          </wp:inline>
        </w:drawing>
      </w:r>
    </w:p>
    <w:bookmarkEnd w:id="1309"/>
    <w:bookmarkEnd w:id="1310"/>
    <w:bookmarkStart w:id="1391" w:name="графостатистичні-показники"/>
    <w:p>
      <w:pPr>
        <w:pStyle w:val="Heading3"/>
      </w:pPr>
      <w:r>
        <w:t xml:space="preserve">13.1.4 Графостатистичні показники</w:t>
      </w:r>
    </w:p>
    <w:bookmarkStart w:id="1317" w:name="степінь-вершини"/>
    <w:p>
      <w:pPr>
        <w:pStyle w:val="Heading4"/>
      </w:pPr>
      <w:r>
        <w:t xml:space="preserve">13.1.4.1 Степінь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центральність (degree centrality)</w:t>
      </w:r>
      <w:r>
        <w:t xml:space="preserve">. Степенева центральність вузла — це просто кількість сусідів, які наявні у вузла (в орієнтованій мережі існують як степеневі, так і нестепеневі центральні вузли). У соціальній мережі степенева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Степенева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степеневої центральності тісно пов’язаний із такою мірою як</w:t>
      </w:r>
      <w:r>
        <w:t xml:space="preserve"> </w:t>
      </w:r>
      <w:r>
        <w:rPr>
          <w:bCs/>
          <w:b/>
        </w:rPr>
        <w:t xml:space="preserve">степінь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 </w:t>
      </w:r>
      <w:r>
        <w:t xml:space="preserve">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oMath>
      </m:oMathPara>
    </w:p>
    <w:p>
      <w:pPr>
        <w:pStyle w:val="FirstParagraph"/>
      </w:pPr>
      <w:r>
        <w:t xml:space="preserve">де</w:t>
      </w:r>
      <w:r>
        <w:t xml:space="preserve"> </w:t>
      </w:r>
      <m:oMath>
        <m:r>
          <m:t>A</m:t>
        </m:r>
      </m:oMath>
      <w:r>
        <w:t xml:space="preserve"> </w:t>
      </w:r>
      <w:r>
        <w:t xml:space="preserve">- матриця суміжності мережі, де</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nx.draw_networkx(G_karate)</w:t>
      </w:r>
    </w:p>
    <w:p>
      <w:pPr>
        <w:pStyle w:val="FirstParagraph"/>
      </w:pPr>
      <w:r>
        <w:drawing>
          <wp:inline>
            <wp:extent cx="5334000" cy="3996266"/>
            <wp:effectExtent b="0" l="0" r="0" t="0"/>
            <wp:docPr descr="" title="" id="1312" name="Picture"/>
            <a:graphic>
              <a:graphicData uri="http://schemas.openxmlformats.org/drawingml/2006/picture">
                <pic:pic>
                  <pic:nvPicPr>
                    <pic:cNvPr descr="lab_13_files/figure-docx/cell-51-output-1.png" id="1313" name="Picture"/>
                    <pic:cNvPicPr>
                      <a:picLocks noChangeArrowheads="1" noChangeAspect="1"/>
                    </pic:cNvPicPr>
                  </pic:nvPicPr>
                  <pic:blipFill>
                    <a:blip r:embed="rId1311"/>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plt.show()</w:t>
      </w:r>
      <w:r>
        <w:rPr>
          <w:rStyle w:val="OperatorTok"/>
        </w:rPr>
        <w:t xml:space="preserve">;</w:t>
      </w:r>
    </w:p>
    <w:p>
      <w:pPr>
        <w:pStyle w:val="FirstParagraph"/>
      </w:pPr>
      <w:r>
        <w:drawing>
          <wp:inline>
            <wp:extent cx="5334000" cy="3990443"/>
            <wp:effectExtent b="0" l="0" r="0" t="0"/>
            <wp:docPr descr="" title="" id="1315" name="Picture"/>
            <a:graphic>
              <a:graphicData uri="http://schemas.openxmlformats.org/drawingml/2006/picture">
                <pic:pic>
                  <pic:nvPicPr>
                    <pic:cNvPr descr="lab_13_files/figure-docx/cell-56-output-1.png" id="1316" name="Picture"/>
                    <pic:cNvPicPr>
                      <a:picLocks noChangeArrowheads="1" noChangeAspect="1"/>
                    </pic:cNvPicPr>
                  </pic:nvPicPr>
                  <pic:blipFill>
                    <a:blip r:embed="rId1314"/>
                    <a:stretch>
                      <a:fillRect/>
                    </a:stretch>
                  </pic:blipFill>
                  <pic:spPr bwMode="auto">
                    <a:xfrm>
                      <a:off x="0" y="0"/>
                      <a:ext cx="5334000" cy="3990443"/>
                    </a:xfrm>
                    <a:prstGeom prst="rect">
                      <a:avLst/>
                    </a:prstGeom>
                    <a:noFill/>
                    <a:ln w="9525">
                      <a:noFill/>
                      <a:headEnd/>
                      <a:tailEnd/>
                    </a:ln>
                  </pic:spPr>
                </pic:pic>
              </a:graphicData>
            </a:graphic>
          </wp:inline>
        </w:drawing>
      </w:r>
    </w:p>
    <w:bookmarkEnd w:id="1317"/>
    <w:bookmarkStart w:id="1324"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товаришом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321"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f>
            <m:fPr>
              <m:type m:val="bar"/>
            </m:fPr>
            <m:num>
              <m:r>
                <m:t>1</m:t>
              </m:r>
            </m:num>
            <m:den>
              <m:sSub>
                <m:e>
                  <m:r>
                    <m:t>k</m:t>
                  </m:r>
                </m:e>
                <m:sub>
                  <m:r>
                    <m:t>i</m:t>
                  </m:r>
                </m:sub>
              </m:sSub>
              <m:d>
                <m:dPr>
                  <m:begChr m:val="("/>
                  <m:endChr m:val=")"/>
                  <m:sepChr m:val=""/>
                  <m:grow/>
                </m:dPr>
                <m:e>
                  <m:sSub>
                    <m:e>
                      <m:r>
                        <m:t>k</m:t>
                      </m:r>
                    </m:e>
                    <m:sub>
                      <m:r>
                        <m:t>i</m:t>
                      </m:r>
                    </m:sub>
                  </m:sSub>
                  <m:r>
                    <m:rPr>
                      <m:sty m:val="p"/>
                    </m:rPr>
                    <m:t>−</m:t>
                  </m:r>
                  <m:r>
                    <m:t>1</m:t>
                  </m:r>
                </m:e>
              </m:d>
            </m:den>
          </m:f>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NormalTok"/>
        </w:rPr>
        <w:t xml:space="preserve">nx.draw_networkx(G)</w:t>
      </w:r>
    </w:p>
    <w:p>
      <w:pPr>
        <w:pStyle w:val="FirstParagraph"/>
      </w:pPr>
      <w:r>
        <w:drawing>
          <wp:inline>
            <wp:extent cx="5334000" cy="3996266"/>
            <wp:effectExtent b="0" l="0" r="0" t="0"/>
            <wp:docPr descr="" title="" id="1319" name="Picture"/>
            <a:graphic>
              <a:graphicData uri="http://schemas.openxmlformats.org/drawingml/2006/picture">
                <pic:pic>
                  <pic:nvPicPr>
                    <pic:cNvPr descr="lab_13_files/figure-docx/cell-57-output-1.png" id="1320" name="Picture"/>
                    <pic:cNvPicPr>
                      <a:picLocks noChangeArrowheads="1" noChangeAspect="1"/>
                    </pic:cNvPicPr>
                  </pic:nvPicPr>
                  <pic:blipFill>
                    <a:blip r:embed="rId1318"/>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321"/>
    <w:bookmarkStart w:id="1322"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 вузлів:</w:t>
      </w:r>
    </w:p>
    <w:p>
      <w:pPr>
        <w:pStyle w:val="BodyText"/>
      </w:pPr>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oMath>
      </m:oMathPara>
    </w:p>
    <w:p>
      <w:pPr>
        <w:pStyle w:val="FirstParagraph"/>
      </w:pPr>
      <w:r>
        <w:t xml:space="preserve">де</w:t>
      </w:r>
      <w:r>
        <w:t xml:space="preserve"> </w:t>
      </w:r>
      <m:oMath>
        <m:r>
          <m:t>N</m:t>
        </m:r>
      </m:oMath>
      <w:r>
        <w:t xml:space="preserve"> </w:t>
      </w:r>
      <w:r>
        <w:t xml:space="preserve">- загальна кількість вузлів у мережі.</w:t>
      </w:r>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322"/>
    <w:bookmarkStart w:id="1323"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f>
            <m:fPr>
              <m:type m:val="bar"/>
            </m:fPr>
            <m:num>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323"/>
    <w:bookmarkEnd w:id="1324"/>
    <w:bookmarkStart w:id="1350"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26" name="Picture"/>
            <a:graphic>
              <a:graphicData uri="http://schemas.openxmlformats.org/drawingml/2006/picture">
                <pic:pic>
                  <pic:nvPicPr>
                    <pic:cNvPr descr="lab_13_files/figure-docx/cell-62-output-1.png" id="1327" name="Picture"/>
                    <pic:cNvPicPr>
                      <a:picLocks noChangeArrowheads="1" noChangeAspect="1"/>
                    </pic:cNvPicPr>
                  </pic:nvPicPr>
                  <pic:blipFill>
                    <a:blip r:embed="rId132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p>
      <w:pPr>
        <w:pStyle w:val="SourceCode"/>
      </w:pPr>
      <w:r>
        <w:rPr>
          <w:rStyle w:val="CommentTok"/>
        </w:rPr>
        <w:t xml:space="preserve"># Зважена мережа</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p>
      <w:pPr>
        <w:pStyle w:val="FirstParagraph"/>
      </w:pPr>
      <w:r>
        <w:drawing>
          <wp:inline>
            <wp:extent cx="5334000" cy="3996266"/>
            <wp:effectExtent b="0" l="0" r="0" t="0"/>
            <wp:docPr descr="" title="" id="1329" name="Picture"/>
            <a:graphic>
              <a:graphicData uri="http://schemas.openxmlformats.org/drawingml/2006/picture">
                <pic:pic>
                  <pic:nvPicPr>
                    <pic:cNvPr descr="lab_13_files/figure-docx/cell-68-output-1.png" id="1330" name="Picture"/>
                    <pic:cNvPicPr>
                      <a:picLocks noChangeArrowheads="1" noChangeAspect="1"/>
                    </pic:cNvPicPr>
                  </pic:nvPicPr>
                  <pic:blipFill>
                    <a:blip r:embed="rId1328"/>
                    <a:stretch>
                      <a:fillRect/>
                    </a:stretch>
                  </pic:blipFill>
                  <pic:spPr bwMode="auto">
                    <a:xfrm>
                      <a:off x="0" y="0"/>
                      <a:ext cx="5334000" cy="3996266"/>
                    </a:xfrm>
                    <a:prstGeom prst="rect">
                      <a:avLst/>
                    </a:prstGeom>
                    <a:noFill/>
                    <a:ln w="9525">
                      <a:noFill/>
                      <a:headEnd/>
                      <a:tailEnd/>
                    </a:ln>
                  </pic:spPr>
                </pic:pic>
              </a:graphicData>
            </a:graphic>
          </wp:inline>
        </w:drawing>
      </w:r>
    </w:p>
    <w:bookmarkStart w:id="1331" w:name="цикл"/>
    <w:p>
      <w:pPr>
        <w:pStyle w:val="Heading5"/>
      </w:pPr>
      <w:r>
        <w:t xml:space="preserve">13.1.4.3.1 Цикл</w:t>
      </w:r>
    </w:p>
    <w:p>
      <w:pPr>
        <w:pStyle w:val="SourceCode"/>
      </w:pPr>
      <w:r>
        <w:rPr>
          <w:rStyle w:val="CommentTok"/>
        </w:rPr>
        <w:t xml:space="preserve"># Знаходимо всі цикли в графі</w:t>
      </w:r>
      <w:r>
        <w:br/>
      </w:r>
      <w:r>
        <w:rPr>
          <w:rStyle w:val="NormalTok"/>
        </w:rPr>
        <w:t xml:space="preserve">cycles </w:t>
      </w:r>
      <w:r>
        <w:rPr>
          <w:rStyle w:val="OperatorTok"/>
        </w:rPr>
        <w:t xml:space="preserve">=</w:t>
      </w:r>
      <w:r>
        <w:rPr>
          <w:rStyle w:val="NormalTok"/>
        </w:rPr>
        <w:t xml:space="preserve"> nx.simple_cycles(G)</w:t>
      </w:r>
      <w:r>
        <w:br/>
      </w:r>
      <w:r>
        <w:rPr>
          <w:rStyle w:val="BuiltInTok"/>
        </w:rPr>
        <w:t xml:space="preserve">list</w:t>
      </w:r>
      <w:r>
        <w:rPr>
          <w:rStyle w:val="NormalTok"/>
        </w:rPr>
        <w:t xml:space="preserve">(cycles)</w:t>
      </w:r>
    </w:p>
    <w:p>
      <w:pPr>
        <w:pStyle w:val="SourceCode"/>
      </w:pPr>
      <w:r>
        <w:rPr>
          <w:rStyle w:val="VerbatimChar"/>
        </w:rPr>
        <w:t xml:space="preserve">[[0, 1, 3], [0, 1, 3, 4, 5], [0, 3, 4, 5]]</w:t>
      </w:r>
    </w:p>
    <w:bookmarkEnd w:id="1331"/>
    <w:bookmarkStart w:id="1338" w:name="геодезична-лінія"/>
    <w:p>
      <w:pPr>
        <w:pStyle w:val="Heading5"/>
      </w:pPr>
      <w:r>
        <w:t xml:space="preserve">13.1.4.3.2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p>
      <w:pPr>
        <w:pStyle w:val="FirstParagraph"/>
      </w:pPr>
      <w:r>
        <w:drawing>
          <wp:inline>
            <wp:extent cx="5334000" cy="3996266"/>
            <wp:effectExtent b="0" l="0" r="0" t="0"/>
            <wp:docPr descr="" title="" id="1333" name="Picture"/>
            <a:graphic>
              <a:graphicData uri="http://schemas.openxmlformats.org/drawingml/2006/picture">
                <pic:pic>
                  <pic:nvPicPr>
                    <pic:cNvPr descr="lab_13_files/figure-docx/cell-71-output-1.png" id="1334" name="Picture"/>
                    <pic:cNvPicPr>
                      <a:picLocks noChangeArrowheads="1" noChangeAspect="1"/>
                    </pic:cNvPicPr>
                  </pic:nvPicPr>
                  <pic:blipFill>
                    <a:blip r:embed="rId1332"/>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 i 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в ширину</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r>
        <w:br/>
      </w:r>
      <w:r>
        <w:rPr>
          <w:rStyle w:val="BuiltInTok"/>
        </w:rPr>
        <w:t xml:space="preserve">list</w:t>
      </w:r>
      <w:r>
        <w:rPr>
          <w:rStyle w:val="NormalTok"/>
        </w:rPr>
        <w:t xml:space="preserve">(T.edges())</w:t>
      </w:r>
    </w:p>
    <w:p>
      <w:pPr>
        <w:pStyle w:val="SourceCode"/>
      </w:pPr>
      <w:r>
        <w:rPr>
          <w:rStyle w:val="VerbatimChar"/>
        </w:rPr>
        <w:t xml:space="preserve">[(1, 0), (1, 3), (1, 6), (0, 2), (0, 5), (3, 4), (5, 8), (4, 7), (8, 9)]</w:t>
      </w:r>
    </w:p>
    <w:p>
      <w:pPr>
        <w:pStyle w:val="FirstParagraph"/>
      </w:pPr>
      <w:r>
        <w:drawing>
          <wp:inline>
            <wp:extent cx="5334000" cy="3996266"/>
            <wp:effectExtent b="0" l="0" r="0" t="0"/>
            <wp:docPr descr="" title="" id="1336" name="Picture"/>
            <a:graphic>
              <a:graphicData uri="http://schemas.openxmlformats.org/drawingml/2006/picture">
                <pic:pic>
                  <pic:nvPicPr>
                    <pic:cNvPr descr="lab_13_files/figure-docx/cell-73-output-2.png" id="1337" name="Picture"/>
                    <pic:cNvPicPr>
                      <a:picLocks noChangeArrowheads="1" noChangeAspect="1"/>
                    </pic:cNvPicPr>
                  </pic:nvPicPr>
                  <pic:blipFill>
                    <a:blip r:embed="rId1335"/>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338"/>
    <w:bookmarkStart w:id="1345" w:name="звязні-компоненти"/>
    <w:p>
      <w:pPr>
        <w:pStyle w:val="Heading5"/>
      </w:pPr>
      <w:r>
        <w:t xml:space="preserve">13.1.4.3.3 Зв’язні компоненти</w:t>
      </w:r>
    </w:p>
    <w:p>
      <w:pPr>
        <w:pStyle w:val="FirstParagraph"/>
      </w:pPr>
      <w:r>
        <w:t xml:space="preserve">У простій мережі вище ми бачимо, що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iCs/>
          <w:i/>
        </w:rPr>
        <w:t xml:space="preserve">зв’язного</w:t>
      </w:r>
      <w:r>
        <w:t xml:space="preserve"> </w:t>
      </w:r>
      <w:r>
        <w:t xml:space="preserve">графа.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0" name="Picture"/>
            <a:graphic>
              <a:graphicData uri="http://schemas.openxmlformats.org/drawingml/2006/picture">
                <pic:pic>
                  <pic:nvPicPr>
                    <pic:cNvPr descr="lab_13_files/figure-docx/cell-77-output-1.png" id="1341" name="Picture"/>
                    <pic:cNvPicPr>
                      <a:picLocks noChangeArrowheads="1" noChangeAspect="1"/>
                    </pic:cNvPicPr>
                  </pic:nvPicPr>
                  <pic:blipFill>
                    <a:blip r:embed="rId1339"/>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нашому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3" name="Picture"/>
            <a:graphic>
              <a:graphicData uri="http://schemas.openxmlformats.org/drawingml/2006/picture">
                <pic:pic>
                  <pic:nvPicPr>
                    <pic:cNvPr descr="lab_13_files/figure-docx/cell-85-output-1.png" id="1344" name="Picture"/>
                    <pic:cNvPicPr>
                      <a:picLocks noChangeArrowheads="1" noChangeAspect="1"/>
                    </pic:cNvPicPr>
                  </pic:nvPicPr>
                  <pic:blipFill>
                    <a:blip r:embed="rId134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лише найбільший зв’язна компонента.</w:t>
      </w:r>
    </w:p>
    <w:bookmarkEnd w:id="1345"/>
    <w:bookmarkStart w:id="1349" w:name="направлені-шляхи-та-компоненти"/>
    <w:p>
      <w:pPr>
        <w:pStyle w:val="Heading5"/>
      </w:pPr>
      <w:r>
        <w:t xml:space="preserve">13.1.4.3.4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47" name="Picture"/>
            <a:graphic>
              <a:graphicData uri="http://schemas.openxmlformats.org/drawingml/2006/picture">
                <pic:pic>
                  <pic:nvPicPr>
                    <pic:cNvPr descr="lab_13_files/figure-docx/cell-86-output-1.png" id="1348" name="Picture"/>
                    <pic:cNvPicPr>
                      <a:picLocks noChangeArrowheads="1" noChangeAspect="1"/>
                    </pic:cNvPicPr>
                  </pic:nvPicPr>
                  <pic:blipFill>
                    <a:blip r:embed="rId1346"/>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графу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349"/>
    <w:bookmarkEnd w:id="1350"/>
    <w:bookmarkStart w:id="1351"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351"/>
    <w:bookmarkStart w:id="1390"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степенева центральності</w:t>
      </w:r>
      <w:r>
        <w:t xml:space="preserve">. Степенева центральність вузла — це просто кількість сусідів, яких він має (у спрямованій мережі є як степеневі, так і нестепеневі сусіди). У соціальній мережі степенева центральність є мірою популярності, і може бути хорошим способом здогадатися, хто влаштовує найкращі вечірки. Степенева центральності є досить примітивним прикладом, але в наступних лабораторних будуть представлені більш складні показники, які часто використовуються в мережевій науці. Кожна міра центральності кількісно вимірює різний тип важливості і може бути корисною для відповідей на різні типи питань.</w:t>
      </w:r>
    </w:p>
    <w:bookmarkStart w:id="1366" w:name="X566879c0e1fd19032d15c986fb547734c202e59"/>
    <w:p>
      <w:pPr>
        <w:pStyle w:val="Heading5"/>
      </w:pPr>
      <w:r>
        <w:t xml:space="preserve">13.1.4.5.1 Степенева центральність — ненаправлені графи</w:t>
      </w:r>
    </w:p>
    <w:p>
      <w:pPr>
        <w:pStyle w:val="FirstParagraph"/>
      </w:pPr>
      <w:r>
        <w:t xml:space="preserve">Степенева центральність — це міра важливості вузла в мережі, що базується на кількості зв’язків, які він має з іншими вузлами. Степеневу центральність вершини</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D</m:t>
              </m:r>
            </m:sub>
          </m:sSub>
          <m:d>
            <m:dPr>
              <m:begChr m:val="("/>
              <m:endChr m:val=")"/>
              <m:sepChr m:val=""/>
              <m:grow/>
            </m:dPr>
            <m:e>
              <m:r>
                <m:t>i</m:t>
              </m:r>
            </m:e>
          </m:d>
          <m:r>
            <m:rPr>
              <m:sty m:val="p"/>
            </m:rPr>
            <m:t>=</m:t>
          </m:r>
          <m:f>
            <m:fPr>
              <m:type m:val="bar"/>
            </m:fPr>
            <m:num>
              <m:sSub>
                <m:e>
                  <m:r>
                    <m:t>k</m:t>
                  </m:r>
                </m:e>
                <m:sub>
                  <m:r>
                    <m:t>i</m:t>
                  </m:r>
                </m:sub>
              </m:sSub>
            </m:num>
            <m:den>
              <m:r>
                <m:t>n</m:t>
              </m:r>
              <m:r>
                <m:rPr>
                  <m:sty m:val="p"/>
                </m:rPr>
                <m:t>−</m:t>
              </m:r>
              <m:r>
                <m:t>1</m:t>
              </m:r>
            </m:den>
          </m:f>
        </m:oMath>
      </m:oMathPara>
    </w:p>
    <w:p>
      <w:pPr>
        <w:pStyle w:val="FirstParagraph"/>
      </w:pPr>
      <w:r>
        <w:t xml:space="preserve">де</w:t>
      </w:r>
      <w:r>
        <w:t xml:space="preserve"> </w:t>
      </w:r>
      <m:oMath>
        <m:sSub>
          <m:e>
            <m:r>
              <m:t>k</m:t>
            </m:r>
          </m:e>
          <m:sub>
            <m:r>
              <m:t>i</m:t>
            </m:r>
          </m:sub>
        </m:sSub>
      </m:oMath>
      <w:r>
        <w:t xml:space="preserve"> </w:t>
      </w:r>
      <w:r>
        <w:t xml:space="preserve">— степінь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Степенева центральність вузла коливається від 0 до 1, причому більше значення вказує на те, що вузол є більш центральним у мережі. Вузли з високою степеневою центральності,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графу</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2" name="Picture"/>
                  <a:graphic>
                    <a:graphicData uri="http://schemas.openxmlformats.org/drawingml/2006/picture">
                      <pic:pic>
                        <pic:nvPicPr>
                          <pic:cNvPr descr="F:\Programms\Quarto\share\formats\docx\tip.png" id="1353" name="Picture"/>
                          <pic:cNvPicPr>
                            <a:picLocks noChangeArrowheads="1" noChangeAspect="1"/>
                          </pic:cNvPicPr>
                        </pic:nvPicPr>
                        <pic:blipFill>
                          <a:blip r:embed="rId2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p>
          <w:p>
            <w:pPr>
              <w:pStyle w:val="BodyText"/>
            </w:pPr>
            <w:pPr>
              <w:spacing w:after="16"/>
            </w:pP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55" name="Picture"/>
            <a:graphic>
              <a:graphicData uri="http://schemas.openxmlformats.org/drawingml/2006/picture">
                <pic:pic>
                  <pic:nvPicPr>
                    <pic:cNvPr descr="lab_13_files/figure-docx/cell-103-output-1.png" id="1356" name="Picture"/>
                    <pic:cNvPicPr>
                      <a:picLocks noChangeArrowheads="1" noChangeAspect="1"/>
                    </pic:cNvPicPr>
                  </pic:nvPicPr>
                  <pic:blipFill>
                    <a:blip r:embed="rId1354"/>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p>
      <w:pPr>
        <w:pStyle w:val="FirstParagraph"/>
      </w:pPr>
      <w:r>
        <w:drawing>
          <wp:inline>
            <wp:extent cx="5334000" cy="3996266"/>
            <wp:effectExtent b="0" l="0" r="0" t="0"/>
            <wp:docPr descr="" title="" id="1358" name="Picture"/>
            <a:graphic>
              <a:graphicData uri="http://schemas.openxmlformats.org/drawingml/2006/picture">
                <pic:pic>
                  <pic:nvPicPr>
                    <pic:cNvPr descr="lab_13_files/figure-docx/cell-104-output-1.png" id="1359" name="Picture"/>
                    <pic:cNvPicPr>
                      <a:picLocks noChangeArrowheads="1" noChangeAspect="1"/>
                    </pic:cNvPicPr>
                  </pic:nvPicPr>
                  <pic:blipFill>
                    <a:blip r:embed="rId135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степеневі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степеневою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степенева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намалювати мережу з розмірами вершин на основі їх степеневої центральності</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p>
      <w:pPr>
        <w:pStyle w:val="FirstParagraph"/>
      </w:pPr>
      <w:r>
        <w:drawing>
          <wp:inline>
            <wp:extent cx="5334000" cy="3996266"/>
            <wp:effectExtent b="0" l="0" r="0" t="0"/>
            <wp:docPr descr="" title="" id="1361" name="Picture"/>
            <a:graphic>
              <a:graphicData uri="http://schemas.openxmlformats.org/drawingml/2006/picture">
                <pic:pic>
                  <pic:nvPicPr>
                    <pic:cNvPr descr="lab_13_files/figure-docx/cell-108-output-1.png" id="1362" name="Picture"/>
                    <pic:cNvPicPr>
                      <a:picLocks noChangeArrowheads="1" noChangeAspect="1"/>
                    </pic:cNvPicPr>
                  </pic:nvPicPr>
                  <pic:blipFill>
                    <a:blip r:embed="rId1360"/>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p>
      <w:pPr>
        <w:pStyle w:val="FirstParagraph"/>
      </w:pPr>
      <w:r>
        <w:drawing>
          <wp:inline>
            <wp:extent cx="5334000" cy="3996266"/>
            <wp:effectExtent b="0" l="0" r="0" t="0"/>
            <wp:docPr descr="" title="" id="1364" name="Picture"/>
            <a:graphic>
              <a:graphicData uri="http://schemas.openxmlformats.org/drawingml/2006/picture">
                <pic:pic>
                  <pic:nvPicPr>
                    <pic:cNvPr descr="lab_13_files/figure-docx/cell-109-output-1.png" id="1365" name="Picture"/>
                    <pic:cNvPicPr>
                      <a:picLocks noChangeArrowheads="1" noChangeAspect="1"/>
                    </pic:cNvPicPr>
                  </pic:nvPicPr>
                  <pic:blipFill>
                    <a:blip r:embed="rId1363"/>
                    <a:stretch>
                      <a:fillRect/>
                    </a:stretch>
                  </pic:blipFill>
                  <pic:spPr bwMode="auto">
                    <a:xfrm>
                      <a:off x="0" y="0"/>
                      <a:ext cx="5334000" cy="3996266"/>
                    </a:xfrm>
                    <a:prstGeom prst="rect">
                      <a:avLst/>
                    </a:prstGeom>
                    <a:noFill/>
                    <a:ln w="9525">
                      <a:noFill/>
                      <a:headEnd/>
                      <a:tailEnd/>
                    </a:ln>
                  </pic:spPr>
                </pic:pic>
              </a:graphicData>
            </a:graphic>
          </wp:inline>
        </w:drawing>
      </w:r>
    </w:p>
    <w:bookmarkEnd w:id="1366"/>
    <w:bookmarkStart w:id="1370" w:name="степенева-центральність-направлені-графи"/>
    <w:p>
      <w:pPr>
        <w:pStyle w:val="Heading5"/>
      </w:pPr>
      <w:r>
        <w:t xml:space="preserve">13.1.4.5.2 Степенева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p>
      <w:pPr>
        <w:pStyle w:val="FirstParagraph"/>
      </w:pPr>
      <w:r>
        <w:drawing>
          <wp:inline>
            <wp:extent cx="5334000" cy="3996266"/>
            <wp:effectExtent b="0" l="0" r="0" t="0"/>
            <wp:docPr descr="" title="" id="1368" name="Picture"/>
            <a:graphic>
              <a:graphicData uri="http://schemas.openxmlformats.org/drawingml/2006/picture">
                <pic:pic>
                  <pic:nvPicPr>
                    <pic:cNvPr descr="lab_13_files/figure-docx/cell-110-output-1.png" id="1369" name="Picture"/>
                    <pic:cNvPicPr>
                      <a:picLocks noChangeArrowheads="1" noChangeAspect="1"/>
                    </pic:cNvPicPr>
                  </pic:nvPicPr>
                  <pic:blipFill>
                    <a:blip r:embed="rId1367"/>
                    <a:stretch>
                      <a:fillRect/>
                    </a:stretch>
                  </pic:blipFill>
                  <pic:spPr bwMode="auto">
                    <a:xfrm>
                      <a:off x="0" y="0"/>
                      <a:ext cx="5334000" cy="3996266"/>
                    </a:xfrm>
                    <a:prstGeom prst="rect">
                      <a:avLst/>
                    </a:prstGeom>
                    <a:noFill/>
                    <a:ln w="9525">
                      <a:noFill/>
                      <a:headEnd/>
                      <a:tailEnd/>
                    </a:ln>
                  </pic:spPr>
                </pic:pic>
              </a:graphicData>
            </a:graphic>
          </wp:inline>
        </w:drawing>
      </w:r>
    </w:p>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370"/>
    <w:bookmarkStart w:id="1374"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мережевій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C</m:t>
              </m:r>
            </m:sub>
          </m:sSub>
          <m:d>
            <m:dPr>
              <m:begChr m:val="("/>
              <m:endChr m:val=")"/>
              <m:sepChr m:val=""/>
              <m:grow/>
            </m:dPr>
            <m:e>
              <m:r>
                <m:t>i</m:t>
              </m:r>
            </m:e>
          </m:d>
          <m:r>
            <m:rPr>
              <m:sty m:val="p"/>
            </m:rPr>
            <m:t>=</m:t>
          </m:r>
          <m:f>
            <m:fPr>
              <m:type m:val="bar"/>
            </m:fPr>
            <m:num>
              <m:r>
                <m:t>1</m:t>
              </m:r>
            </m:num>
            <m:den>
              <m:nary>
                <m:naryPr>
                  <m:chr m:val="∑"/>
                  <m:limLoc m:val="undOvr"/>
                  <m:subHide m:val="0"/>
                  <m:supHide m:val="1"/>
                </m:naryPr>
                <m:sub>
                  <m:r>
                    <m:t>j</m:t>
                  </m:r>
                  <m:r>
                    <m:rPr>
                      <m:sty m:val="p"/>
                    </m:rPr>
                    <m:t>≠</m:t>
                  </m:r>
                  <m:r>
                    <m:t>i</m:t>
                  </m:r>
                </m:sub>
                <m:sup>
                  <m:r>
                    <m:t>​</m:t>
                  </m:r>
                </m:sup>
                <m:e>
                  <m:sSub>
                    <m:e>
                      <m:r>
                        <m:t>d</m:t>
                      </m:r>
                    </m:e>
                    <m:sub>
                      <m:r>
                        <m:t>i</m:t>
                      </m:r>
                      <m:r>
                        <m:t>j</m:t>
                      </m:r>
                    </m:sub>
                  </m:sSub>
                </m:e>
              </m:nary>
            </m:den>
          </m:f>
        </m:oMath>
      </m:oMathPara>
    </w:p>
    <w:p>
      <w:pPr>
        <w:pStyle w:val="FirstParagraph"/>
      </w:pPr>
      <w:r>
        <w:t xml:space="preserve">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ступеню впливовості</w:t>
      </w:r>
      <w:r>
        <w:br/>
      </w:r>
      <w:r>
        <w:br/>
      </w:r>
      <w:r>
        <w:rPr>
          <w:rStyle w:val="CommentTok"/>
        </w:rPr>
        <w:t xml:space="preserve"># створити список розмірів вершин на основі ступеню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p>
      <w:pPr>
        <w:pStyle w:val="FirstParagraph"/>
      </w:pPr>
      <w:r>
        <w:drawing>
          <wp:inline>
            <wp:extent cx="5334000" cy="3996266"/>
            <wp:effectExtent b="0" l="0" r="0" t="0"/>
            <wp:docPr descr="" title="" id="1372" name="Picture"/>
            <a:graphic>
              <a:graphicData uri="http://schemas.openxmlformats.org/drawingml/2006/picture">
                <pic:pic>
                  <pic:nvPicPr>
                    <pic:cNvPr descr="lab_13_files/figure-docx/cell-115-output-1.png" id="1373" name="Picture"/>
                    <pic:cNvPicPr>
                      <a:picLocks noChangeArrowheads="1" noChangeAspect="1"/>
                    </pic:cNvPicPr>
                  </pic:nvPicPr>
                  <pic:blipFill>
                    <a:blip r:embed="rId1371"/>
                    <a:stretch>
                      <a:fillRect/>
                    </a:stretch>
                  </pic:blipFill>
                  <pic:spPr bwMode="auto">
                    <a:xfrm>
                      <a:off x="0" y="0"/>
                      <a:ext cx="5334000" cy="3996266"/>
                    </a:xfrm>
                    <a:prstGeom prst="rect">
                      <a:avLst/>
                    </a:prstGeom>
                    <a:noFill/>
                    <a:ln w="9525">
                      <a:noFill/>
                      <a:headEnd/>
                      <a:tailEnd/>
                    </a:ln>
                  </pic:spPr>
                </pic:pic>
              </a:graphicData>
            </a:graphic>
          </wp:inline>
        </w:drawing>
      </w:r>
    </w:p>
    <w:bookmarkEnd w:id="1374"/>
    <w:bookmarkStart w:id="1385"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Так, повідомлення, яке починалося як</w:t>
      </w:r>
      <w:r>
        <w:t xml:space="preserve"> </w:t>
      </w:r>
      <w:r>
        <w:t xml:space="preserve">“</w:t>
      </w:r>
      <w:r>
        <w:t xml:space="preserve">слідуй за фанковою течією</w:t>
      </w:r>
      <w:r>
        <w:t xml:space="preserve">”</w:t>
      </w:r>
      <w:r>
        <w:t xml:space="preserve">, може закінчитися як</w:t>
      </w:r>
      <w:r>
        <w:t xml:space="preserve"> </w:t>
      </w:r>
      <w:r>
        <w:t xml:space="preserve">“</w:t>
      </w:r>
      <w:r>
        <w:t xml:space="preserve">якби кожна свиняча відбивна була ідеальною, у нас не було б хот-догів</w:t>
      </w:r>
      <w:r>
        <w:t xml:space="preserve">”</w:t>
      </w:r>
      <w:r>
        <w:t xml:space="preserve">.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p>
    <w:p>
      <w:pPr>
        <w:pStyle w:val="BodyText"/>
      </w:pPr>
      <m:oMathPara>
        <m:oMathParaPr>
          <m:jc m:val="center"/>
        </m:oMathParaP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f>
                <m:fPr>
                  <m:type m:val="bar"/>
                </m:fPr>
                <m:num>
                  <m:sSub>
                    <m:e>
                      <m:r>
                        <m:t>σ</m:t>
                      </m:r>
                    </m:e>
                    <m:sub>
                      <m:r>
                        <m:t>s</m:t>
                      </m:r>
                      <m:r>
                        <m:t>t</m:t>
                      </m:r>
                    </m:sub>
                  </m:sSub>
                  <m:d>
                    <m:dPr>
                      <m:begChr m:val="("/>
                      <m:endChr m:val=")"/>
                      <m:sepChr m:val=""/>
                      <m:grow/>
                    </m:dPr>
                    <m:e>
                      <m:r>
                        <m:t>i</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Тут є кілька застережень. По-перше, за домовленістю, шляхи не вважаються такими, що проходять через їхні кінцеві точки і не враховуються при визначенні посередництва між ними. Крім того, вам може бути цікаво, що станеться, якщо є два найкоротших шляхи однакової довжини. У цьому випадку кожен шлях робить 1/2 внеску в посередництво своїх вершин/ребер (або 1/3, якщо є 3 шляхи, і так далі).</w:t>
      </w:r>
    </w:p>
    <w:p>
      <w:pPr>
        <w:pStyle w:val="BodyText"/>
      </w:pPr>
      <w:r>
        <w:t xml:space="preserve">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378" w:name="fig-betweenness"/>
          <w:p>
            <w:pPr>
              <w:jc w:val="center"/>
            </w:pPr>
            <w:r>
              <w:drawing>
                <wp:inline>
                  <wp:extent cx="5334000" cy="2566913"/>
                  <wp:effectExtent b="0" l="0" r="0" t="0"/>
                  <wp:docPr descr="" title="" id="1376" name="Picture"/>
                  <a:graphic>
                    <a:graphicData uri="http://schemas.openxmlformats.org/drawingml/2006/picture">
                      <pic:pic>
                        <pic:nvPicPr>
                          <pic:cNvPr descr="Images\lab_13\betweenness.png" id="1377" name="Picture"/>
                          <pic:cNvPicPr>
                            <a:picLocks noChangeArrowheads="1" noChangeAspect="1"/>
                          </pic:cNvPicPr>
                        </pic:nvPicPr>
                        <pic:blipFill>
                          <a:blip r:embed="rId1375"/>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Усі нетривіальні найкоротші шляхи у прикладі мережі та отримані центри посередництва</w:t>
            </w:r>
          </w:p>
          <w:bookmarkEnd w:id="1378"/>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намалювати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p>
      <w:pPr>
        <w:pStyle w:val="FirstParagraph"/>
      </w:pPr>
      <w:r>
        <w:drawing>
          <wp:inline>
            <wp:extent cx="5334000" cy="3996266"/>
            <wp:effectExtent b="0" l="0" r="0" t="0"/>
            <wp:docPr descr="" title="" id="1380" name="Picture"/>
            <a:graphic>
              <a:graphicData uri="http://schemas.openxmlformats.org/drawingml/2006/picture">
                <pic:pic>
                  <pic:nvPicPr>
                    <pic:cNvPr descr="lab_13_files/figure-docx/cell-117-output-1.png" id="1381" name="Picture"/>
                    <pic:cNvPicPr>
                      <a:picLocks noChangeArrowheads="1" noChangeAspect="1"/>
                    </pic:cNvPicPr>
                  </pic:nvPicPr>
                  <pic:blipFill>
                    <a:blip r:embed="rId137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Центральність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наступним чином:</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f>
                <m:fPr>
                  <m:type m:val="bar"/>
                </m:fPr>
                <m:num>
                  <m:sSub>
                    <m:e>
                      <m:r>
                        <m:t>σ</m:t>
                      </m:r>
                    </m:e>
                    <m:sub>
                      <m:r>
                        <m:t>s</m:t>
                      </m:r>
                      <m:r>
                        <m:t>t</m:t>
                      </m:r>
                    </m:sub>
                  </m:sSub>
                  <m:d>
                    <m:dPr>
                      <m:begChr m:val="("/>
                      <m:endChr m:val=")"/>
                      <m:sepChr m:val=""/>
                      <m:grow/>
                    </m:dPr>
                    <m:e>
                      <m:r>
                        <m:t>e</m:t>
                      </m:r>
                    </m:e>
                  </m:d>
                </m:num>
                <m:den>
                  <m:sSub>
                    <m:e>
                      <m:r>
                        <m:t>σ</m:t>
                      </m:r>
                    </m:e>
                    <m:sub>
                      <m:r>
                        <m:t>s</m:t>
                      </m:r>
                      <m:r>
                        <m:t>t</m:t>
                      </m:r>
                    </m:sub>
                  </m:sSub>
                </m:den>
              </m:f>
            </m:e>
          </m:nary>
        </m:oMath>
      </m:oMathPara>
    </w:p>
    <w:p>
      <w:pPr>
        <w:pStyle w:val="FirstParagraph"/>
      </w:pPr>
      <w:r>
        <w:t xml:space="preserve">де</w:t>
      </w:r>
      <w:r>
        <w:t xml:space="preserve"> </w:t>
      </w: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намалювати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p>
      <w:pPr>
        <w:pStyle w:val="FirstParagraph"/>
      </w:pPr>
      <w:r>
        <w:drawing>
          <wp:inline>
            <wp:extent cx="5334000" cy="3996266"/>
            <wp:effectExtent b="0" l="0" r="0" t="0"/>
            <wp:docPr descr="" title="" id="1383" name="Picture"/>
            <a:graphic>
              <a:graphicData uri="http://schemas.openxmlformats.org/drawingml/2006/picture">
                <pic:pic>
                  <pic:nvPicPr>
                    <pic:cNvPr descr="lab_13_files/figure-docx/cell-119-output-1.png" id="1384" name="Picture"/>
                    <pic:cNvPicPr>
                      <a:picLocks noChangeArrowheads="1" noChangeAspect="1"/>
                    </pic:cNvPicPr>
                  </pic:nvPicPr>
                  <pic:blipFill>
                    <a:blip r:embed="rId138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385"/>
    <w:bookmarkStart w:id="1389"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степеневою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на східному узбережжі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0.3733634702914835),</w:t>
      </w:r>
      <w:r>
        <w:br/>
      </w:r>
      <w:r>
        <w:rPr>
          <w:rStyle w:val="VerbatimChar"/>
        </w:rPr>
        <w:t xml:space="preserve"> (1, 0.355491444524566),</w:t>
      </w:r>
      <w:r>
        <w:br/>
      </w:r>
      <w:r>
        <w:rPr>
          <w:rStyle w:val="VerbatimChar"/>
        </w:rPr>
        <w:t xml:space="preserve"> (3, 0.31719250448643166),</w:t>
      </w:r>
      <w:r>
        <w:br/>
      </w:r>
      <w:r>
        <w:rPr>
          <w:rStyle w:val="VerbatimChar"/>
        </w:rPr>
        <w:t xml:space="preserve"> (33, 0.30864421979104795),</w:t>
      </w:r>
      <w:r>
        <w:br/>
      </w:r>
      <w:r>
        <w:rPr>
          <w:rStyle w:val="VerbatimChar"/>
        </w:rPr>
        <w:t xml:space="preserve"> (2, 0.26595991955249154),</w:t>
      </w:r>
      <w:r>
        <w:br/>
      </w:r>
      <w:r>
        <w:rPr>
          <w:rStyle w:val="VerbatimChar"/>
        </w:rPr>
        <w:t xml:space="preserve"> (9, 0.2274039071254003),</w:t>
      </w:r>
      <w:r>
        <w:br/>
      </w:r>
      <w:r>
        <w:rPr>
          <w:rStyle w:val="VerbatimChar"/>
        </w:rPr>
        <w:t xml:space="preserve"> (14, 0.22647272014248124),</w:t>
      </w:r>
      <w:r>
        <w:br/>
      </w:r>
      <w:r>
        <w:rPr>
          <w:rStyle w:val="VerbatimChar"/>
        </w:rPr>
        <w:t xml:space="preserve"> (4, 0.21117972037789015),</w:t>
      </w:r>
      <w:r>
        <w:br/>
      </w:r>
      <w:r>
        <w:rPr>
          <w:rStyle w:val="VerbatimChar"/>
        </w:rPr>
        <w:t xml:space="preserve"> (32, 0.19103384140654378),</w:t>
      </w:r>
      <w:r>
        <w:br/>
      </w:r>
      <w:r>
        <w:rPr>
          <w:rStyle w:val="VerbatimChar"/>
        </w:rPr>
        <w:t xml:space="preserve"> (31, 0.17475830231435313)]</w:t>
      </w:r>
    </w:p>
    <w:p>
      <w:pPr>
        <w:pStyle w:val="SourceCode"/>
      </w:pPr>
      <w:r>
        <w:rPr>
          <w:rStyle w:val="CommentTok"/>
        </w:rPr>
        <w:t xml:space="preserve"># намалювати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степеневої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p>
      <w:pPr>
        <w:pStyle w:val="FirstParagraph"/>
      </w:pPr>
      <w:r>
        <w:drawing>
          <wp:inline>
            <wp:extent cx="5334000" cy="3996266"/>
            <wp:effectExtent b="0" l="0" r="0" t="0"/>
            <wp:docPr descr="" title="" id="1387" name="Picture"/>
            <a:graphic>
              <a:graphicData uri="http://schemas.openxmlformats.org/drawingml/2006/picture">
                <pic:pic>
                  <pic:nvPicPr>
                    <pic:cNvPr descr="lab_13_files/figure-docx/cell-121-output-1.png" id="1388" name="Picture"/>
                    <pic:cNvPicPr>
                      <a:picLocks noChangeArrowheads="1" noChangeAspect="1"/>
                    </pic:cNvPicPr>
                  </pic:nvPicPr>
                  <pic:blipFill>
                    <a:blip r:embed="rId1386"/>
                    <a:stretch>
                      <a:fillRect/>
                    </a:stretch>
                  </pic:blipFill>
                  <pic:spPr bwMode="auto">
                    <a:xfrm>
                      <a:off x="0" y="0"/>
                      <a:ext cx="5334000" cy="3996266"/>
                    </a:xfrm>
                    <a:prstGeom prst="rect">
                      <a:avLst/>
                    </a:prstGeom>
                    <a:noFill/>
                    <a:ln w="9525">
                      <a:noFill/>
                      <a:headEnd/>
                      <a:tailEnd/>
                    </a:ln>
                  </pic:spPr>
                </pic:pic>
              </a:graphicData>
            </a:graphic>
          </wp:inline>
        </w:drawing>
      </w:r>
    </w:p>
    <w:bookmarkEnd w:id="1389"/>
    <w:bookmarkEnd w:id="1390"/>
    <w:bookmarkEnd w:id="1391"/>
    <w:bookmarkStart w:id="1442"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графу карате-клубу, NetworkX надає декілька вбудованих наборів мережевих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мережевих наборів даних у NetworkX:</w:t>
      </w:r>
    </w:p>
    <w:p>
      <w:pPr>
        <w:numPr>
          <w:ilvl w:val="0"/>
          <w:numId w:val="1111"/>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11"/>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11"/>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у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мережевих наборів даних в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393" name="Picture"/>
            <a:graphic>
              <a:graphicData uri="http://schemas.openxmlformats.org/drawingml/2006/picture">
                <pic:pic>
                  <pic:nvPicPr>
                    <pic:cNvPr descr="lab_13_files/figure-docx/cell-123-output-1.png" id="1394" name="Picture"/>
                    <pic:cNvPicPr>
                      <a:picLocks noChangeArrowheads="1" noChangeAspect="1"/>
                    </pic:cNvPicPr>
                  </pic:nvPicPr>
                  <pic:blipFill>
                    <a:blip r:embed="rId1392"/>
                    <a:stretch>
                      <a:fillRect/>
                    </a:stretch>
                  </pic:blipFill>
                  <pic:spPr bwMode="auto">
                    <a:xfrm>
                      <a:off x="0" y="0"/>
                      <a:ext cx="5334000" cy="2578834"/>
                    </a:xfrm>
                    <a:prstGeom prst="rect">
                      <a:avLst/>
                    </a:prstGeom>
                    <a:noFill/>
                    <a:ln w="9525">
                      <a:noFill/>
                      <a:headEnd/>
                      <a:tailEnd/>
                    </a:ln>
                  </pic:spPr>
                </pic:pic>
              </a:graphicData>
            </a:graphic>
          </wp:inline>
        </w:drawing>
      </w:r>
    </w:p>
    <w:bookmarkStart w:id="1400"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p>
      <w:pPr>
        <w:pStyle w:val="FirstParagraph"/>
      </w:pPr>
      <w:r>
        <w:drawing>
          <wp:inline>
            <wp:extent cx="5334000" cy="2578834"/>
            <wp:effectExtent b="0" l="0" r="0" t="0"/>
            <wp:docPr descr="" title="" id="1396" name="Picture"/>
            <a:graphic>
              <a:graphicData uri="http://schemas.openxmlformats.org/drawingml/2006/picture">
                <pic:pic>
                  <pic:nvPicPr>
                    <pic:cNvPr descr="lab_13_files/figure-docx/cell-125-output-1.png" id="1397" name="Picture"/>
                    <pic:cNvPicPr>
                      <a:picLocks noChangeArrowheads="1" noChangeAspect="1"/>
                    </pic:cNvPicPr>
                  </pic:nvPicPr>
                  <pic:blipFill>
                    <a:blip r:embed="rId1395"/>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Усі три графи мають достатньо малі найкоротші шляхи. Соціальні мережі, як правило, мають короткі шляхи, відомий як феномен малого світу.</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 середня довжина найкоротшого шляху,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98" name="Picture"/>
                  <a:graphic>
                    <a:graphicData uri="http://schemas.openxmlformats.org/drawingml/2006/picture">
                      <pic:pic>
                        <pic:nvPicPr>
                          <pic:cNvPr descr="F:\Programms\Quarto\share\formats\docx\warning.png" id="139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У роз’єднаній мережі, де мережа може бути розділена на дві або або більше компонентів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00"/>
    <w:bookmarkStart w:id="1401"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01"/>
    <w:bookmarkStart w:id="1402"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міститиме Джона А.</w:t>
      </w:r>
    </w:p>
    <w:p>
      <w:pPr>
        <w:pStyle w:val="BodyText"/>
      </w:pPr>
      <w:r>
        <w:t xml:space="preserve">Аналогічно, найменший розріз ребер може бути знайдений наступним чином:</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вам потрібно знати лише розмір найменшого розрізу, ви можете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у базовому пакеті</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02"/>
    <w:bookmarkStart w:id="1403"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іншими словами, організованою.</w:t>
      </w:r>
    </w:p>
    <w:bookmarkEnd w:id="1403"/>
    <w:bookmarkStart w:id="1407"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графу</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r>
        <w:br/>
      </w:r>
      <w:r>
        <w:rPr>
          <w:rStyle w:val="NormalTok"/>
        </w:rPr>
        <w:t xml:space="preserve">plt.show()</w:t>
      </w:r>
    </w:p>
    <w:p>
      <w:pPr>
        <w:pStyle w:val="FirstParagraph"/>
      </w:pPr>
      <w:r>
        <w:drawing>
          <wp:inline>
            <wp:extent cx="5334000" cy="2578834"/>
            <wp:effectExtent b="0" l="0" r="0" t="0"/>
            <wp:docPr descr="" title="" id="1405" name="Picture"/>
            <a:graphic>
              <a:graphicData uri="http://schemas.openxmlformats.org/drawingml/2006/picture">
                <pic:pic>
                  <pic:nvPicPr>
                    <pic:cNvPr descr="lab_13_files/figure-docx/cell-139-output-1.png" id="1406" name="Picture"/>
                    <pic:cNvPicPr>
                      <a:picLocks noChangeArrowheads="1" noChangeAspect="1"/>
                    </pic:cNvPicPr>
                  </pic:nvPicPr>
                  <pic:blipFill>
                    <a:blip r:embed="rId1404"/>
                    <a:stretch>
                      <a:fillRect/>
                    </a:stretch>
                  </pic:blipFill>
                  <pic:spPr bwMode="auto">
                    <a:xfrm>
                      <a:off x="0" y="0"/>
                      <a:ext cx="5334000" cy="2578834"/>
                    </a:xfrm>
                    <a:prstGeom prst="rect">
                      <a:avLst/>
                    </a:prstGeom>
                    <a:noFill/>
                    <a:ln w="9525">
                      <a:noFill/>
                      <a:headEnd/>
                      <a:tailEnd/>
                    </a:ln>
                  </pic:spPr>
                </pic:pic>
              </a:graphicData>
            </a:graphic>
          </wp:inline>
        </w:drawing>
      </w:r>
    </w:p>
    <w:p>
      <w:pPr>
        <w:pStyle w:val="BodyText"/>
      </w:pPr>
      <w:r>
        <w:t xml:space="preserve">З представлених гістограм видно, що найвищі значення впливовості приходять на мережу жінок. Найгіршою за впливовістю предстає мережа персонажів роману.</w:t>
      </w:r>
    </w:p>
    <w:p>
      <w:pPr>
        <w:pStyle w:val="BodyText"/>
      </w:pPr>
      <w:r>
        <w:t xml:space="preserve">Виміряти нерівномірність набору значень можна за допомогою ентропії Шеннона. Концепцію ми вже розглядали в попередніх лабораторних, але достатньо знати, що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Ви можете підписати заявку на кредит для свого брата чи сестри, але навряд чи для сажотруса вашого стоматолога стоматолога.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інтимними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07"/>
    <w:bookmarkStart w:id="1410" w:name="сила-звязності"/>
    <w:p>
      <w:pPr>
        <w:pStyle w:val="Heading4"/>
      </w:pPr>
      <w:r>
        <w:t xml:space="preserve">13.1.5.6 Сила зв’язності</w:t>
      </w:r>
    </w:p>
    <w:p>
      <w:pPr>
        <w:pStyle w:val="FirstParagraph"/>
      </w:pPr>
      <w:r>
        <w:t xml:space="preserve">У мережі карате-клубів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 та множини Python для обчислення кількості спільних сусідів: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08" name="Picture"/>
                  <a:graphic>
                    <a:graphicData uri="http://schemas.openxmlformats.org/drawingml/2006/picture">
                      <pic:pic>
                        <pic:nvPicPr>
                          <pic:cNvPr descr="F:\Programms\Quarto\share\formats\docx\note.png" id="140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Тут можна поцікаватись, чи існує теоретичне пояснення цього</w:t>
            </w:r>
            <w:r>
              <w:t xml:space="preserve"> </w:t>
            </w:r>
            <w:r>
              <w:t xml:space="preserve">“</w:t>
            </w:r>
            <w:r>
              <w:t xml:space="preserve">додаткового друга</w:t>
            </w:r>
            <w:r>
              <w:t xml:space="preserve">”</w:t>
            </w:r>
            <w:r>
              <w:t xml:space="preserve">. Якщо у вас з другом немає спільних друзів, є один з його друзів, з яким ви досить добре знайомі — це ви самі. Отже, додаткову одиницю можна інтерпретувати як таку, що вказує на зв’язність ребра самого із собою.</w:t>
            </w:r>
          </w:p>
        </w:tc>
      </w:tr>
    </w:tbl>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10"/>
    <w:bookmarkStart w:id="1411"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11"/>
    <w:bookmarkStart w:id="1412"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карате-клубів.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вище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12"/>
    <w:bookmarkStart w:id="1413" w:name="спектральні-міри-складності"/>
    <w:p>
      <w:pPr>
        <w:pStyle w:val="Heading4"/>
      </w:pPr>
      <w:r>
        <w:t xml:space="preserve">13.1.5.9 Спектральні міри складності</w:t>
      </w:r>
    </w:p>
    <w:p>
      <w:pPr>
        <w:pStyle w:val="FirstParagraph"/>
      </w:pPr>
      <w:r>
        <w:t xml:space="preserve">У теорії графів і комбінаториці є багато теорем, при доказі яких застосовуються спектри графів, хоча вони і не зустрічаються у формулюванні теорем. Отже, використання спектрів грає роль досить важливого методу, який називається спектральним.</w:t>
      </w:r>
    </w:p>
    <w:p>
      <w:pPr>
        <w:pStyle w:val="BodyText"/>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про структуру графу</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Кірхгофа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Algebraic connectivity</w:t>
      </w:r>
      <w:r>
        <w:t xml:space="preserve"> </w:t>
      </w:r>
      <w:r>
        <w:t xml:space="preserve">(алгебраїчна зв’язність графу) — друге найменше власне значення матриці Лапласа. Це власне значення більше 0, тоді і тільки тоді, коли граф зв’язний. Величина цього значення відображає, наскільки добре граф пов’язує ці компоненти,</w:t>
      </w:r>
      <w:r>
        <w:t xml:space="preserve"> </w:t>
      </w:r>
      <w:r>
        <w:t xml:space="preserve">і була використана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степенем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степені вершин. Щоб уникнути ділення на нуль, ізольовані вершини з нульовими степенями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0.11007419200657868</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0.20797214796917626</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Graph energy</w:t>
      </w:r>
      <w:r>
        <w:t xml:space="preserve"> </w:t>
      </w:r>
      <w:r>
        <w:t xml:space="preserve">(енергія графу) — це сума абсолютних значень власних значень матриці суміжності графу.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графу</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графу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графу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графу:</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графу карате-клубу: "</w:t>
      </w:r>
      <w:r>
        <w:rPr>
          <w:rStyle w:val="NormalTok"/>
        </w:rPr>
        <w:t xml:space="preserve">, graph_energy(G_karate))</w:t>
      </w:r>
      <w:r>
        <w:br/>
      </w:r>
      <w:r>
        <w:br/>
      </w:r>
      <w:r>
        <w:rPr>
          <w:rStyle w:val="BuiltInTok"/>
        </w:rPr>
        <w:t xml:space="preserve">print</w:t>
      </w:r>
      <w:r>
        <w:rPr>
          <w:rStyle w:val="NormalTok"/>
        </w:rPr>
        <w:t xml:space="preserve">(</w:t>
      </w:r>
      <w:r>
        <w:rPr>
          <w:rStyle w:val="StringTok"/>
        </w:rPr>
        <w:t xml:space="preserve">"Енергія графу роману: "</w:t>
      </w:r>
      <w:r>
        <w:rPr>
          <w:rStyle w:val="NormalTok"/>
        </w:rPr>
        <w:t xml:space="preserve">, graph_energy(G_novel))</w:t>
      </w:r>
      <w:r>
        <w:br/>
      </w:r>
      <w:r>
        <w:br/>
      </w:r>
      <w:r>
        <w:rPr>
          <w:rStyle w:val="BuiltInTok"/>
        </w:rPr>
        <w:t xml:space="preserve">print</w:t>
      </w:r>
      <w:r>
        <w:rPr>
          <w:rStyle w:val="NormalTok"/>
        </w:rPr>
        <w:t xml:space="preserve">(</w:t>
      </w:r>
      <w:r>
        <w:rPr>
          <w:rStyle w:val="StringTok"/>
        </w:rPr>
        <w:t xml:space="preserve">"Енергія графу жінок: "</w:t>
      </w:r>
      <w:r>
        <w:rPr>
          <w:rStyle w:val="NormalTok"/>
        </w:rPr>
        <w:t xml:space="preserve">, graph_energy(G_woman))</w:t>
      </w:r>
    </w:p>
    <w:p>
      <w:pPr>
        <w:pStyle w:val="SourceCode"/>
      </w:pPr>
      <w:r>
        <w:rPr>
          <w:rStyle w:val="VerbatimChar"/>
        </w:rPr>
        <w:t xml:space="preserve">Енергія графу карате-клубу:  153.22817810462595</w:t>
      </w:r>
      <w:r>
        <w:br/>
      </w:r>
      <w:r>
        <w:rPr>
          <w:rStyle w:val="VerbatimChar"/>
        </w:rPr>
        <w:t xml:space="preserve">Енергія графу роману:  460.4651813130984</w:t>
      </w:r>
      <w:r>
        <w:br/>
      </w:r>
      <w:r>
        <w:rPr>
          <w:rStyle w:val="VerbatimChar"/>
        </w:rPr>
        <w:t xml:space="preserve">Енергія графу жінок:  51.820121985616545</w:t>
      </w:r>
    </w:p>
    <w:p>
      <w:pPr>
        <w:pStyle w:val="FirstParagraph"/>
      </w:pPr>
      <w:r>
        <w:t xml:space="preserve">Найвище значення енергії графу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власного значення,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вершини графу</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13"/>
    <w:bookmarkStart w:id="1414"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414"/>
    <w:bookmarkStart w:id="1418"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стрибків, оскільки кожен стрибок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16" name="Picture"/>
            <a:graphic>
              <a:graphicData uri="http://schemas.openxmlformats.org/drawingml/2006/picture">
                <pic:pic>
                  <pic:nvPicPr>
                    <pic:cNvPr descr="lab_13_files/figure-docx/cell-154-output-1.png" id="1417" name="Picture"/>
                    <pic:cNvPicPr>
                      <a:picLocks noChangeArrowheads="1" noChangeAspect="1"/>
                    </pic:cNvPicPr>
                  </pic:nvPicPr>
                  <pic:blipFill>
                    <a:blip r:embed="rId141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мережева відстань є досить великою порівняно з шістьма градусами, які знайшли Треверс і Мілграм.</w:t>
      </w:r>
    </w:p>
    <w:p>
      <w:pPr>
        <w:pStyle w:val="BodyText"/>
      </w:pPr>
      <w:r>
        <w:t xml:space="preserve">Наступний код знаходить середній найкоротший шлях і середню кластеризацію в більш реалістичному 10-кільці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418"/>
    <w:bookmarkStart w:id="1422"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чином: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20" name="Picture"/>
            <a:graphic>
              <a:graphicData uri="http://schemas.openxmlformats.org/drawingml/2006/picture">
                <pic:pic>
                  <pic:nvPicPr>
                    <pic:cNvPr descr="lab_13_files/figure-docx/cell-157-output-1.png" id="1421" name="Picture"/>
                    <pic:cNvPicPr>
                      <a:picLocks noChangeArrowheads="1" noChangeAspect="1"/>
                    </pic:cNvPicPr>
                  </pic:nvPicPr>
                  <pic:blipFill>
                    <a:blip r:embed="rId1419"/>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Тепер давайте розглянемо властивості перев’язаного 10-кільця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3.866869092273068</w:t>
      </w:r>
    </w:p>
    <w:p>
      <w:pPr>
        <w:pStyle w:val="SourceCode"/>
      </w:pPr>
      <w:r>
        <w:rPr>
          <w:rStyle w:val="NormalTok"/>
        </w:rPr>
        <w:t xml:space="preserve">nx.average_clustering(G_random)</w:t>
      </w:r>
    </w:p>
    <w:p>
      <w:pPr>
        <w:pStyle w:val="SourceCode"/>
      </w:pPr>
      <w:r>
        <w:rPr>
          <w:rStyle w:val="VerbatimChar"/>
        </w:rPr>
        <w:t xml:space="preserve">0.0023133463049678235</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422"/>
    <w:bookmarkStart w:id="1431"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перев’язати. Наступний код обчислює середній найкоротший шлях і середню кластеризацію для діапазону ймовірностей перев’язування: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StringTok"/>
        </w:rPr>
        <w:t xml:space="preserve">'Ймовірність перев</w:t>
      </w:r>
      <w:r>
        <w:rPr>
          <w:rStyle w:val="CharTok"/>
        </w:rPr>
        <w:t xml:space="preserve">\'</w:t>
      </w:r>
      <w:r>
        <w:rPr>
          <w:rStyle w:val="StringTok"/>
        </w:rPr>
        <w:t xml:space="preserve">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rPr>
          <w:rStyle w:val="NormalTok"/>
        </w:rPr>
        <w:t xml:space="preserve">plt.show()</w:t>
      </w:r>
      <w:r>
        <w:rPr>
          <w:rStyle w:val="OperatorTok"/>
        </w:rPr>
        <w:t xml:space="preserve">;</w:t>
      </w:r>
    </w:p>
    <w:p>
      <w:pPr>
        <w:pStyle w:val="SourceCode"/>
      </w:pPr>
      <w:r>
        <w:rPr>
          <w:rStyle w:val="VerbatimChar"/>
        </w:rPr>
        <w:t xml:space="preserve">AttributeError: 'numpy.ndarray' object has no attribute 'spines'</w:t>
      </w:r>
    </w:p>
    <w:p>
      <w:pPr>
        <w:pStyle w:val="SourceCode"/>
      </w:pPr>
      <w:r>
        <w:rPr>
          <w:rStyle w:val="VerbatimChar"/>
        </w:rPr>
        <w:t xml:space="preserve">&lt;Figure size 800x600 with 0 Axes&gt;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23" name="Picture"/>
                  <a:graphic>
                    <a:graphicData uri="http://schemas.openxmlformats.org/drawingml/2006/picture">
                      <pic:pic>
                        <pic:nvPicPr>
                          <pic:cNvPr descr="F:\Programms\Quarto\share\formats\docx\note.png" id="142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Функція</w:t>
            </w:r>
            <w:r>
              <w:t xml:space="preserve"> </w:t>
            </w:r>
            <w:r>
              <w:rPr>
                <w:rStyle w:val="VerbatimChar"/>
              </w:rPr>
              <w:t xml:space="preserve">semilogx()</w:t>
            </w:r>
            <w:r>
              <w:t xml:space="preserve"> </w:t>
            </w:r>
            <w:r>
              <w:t xml:space="preserve">використовує логарифмічний масштаб для осі x. Часто в мережевих науках значення змінюються так швидко, що візуалізація їх на лінійній шкалі призводить до того, що початкове значення миттєво падає до кінцевого. Функція semilogx() може виявити поведінку, яка може бути втрачена при використанні лінійної осі. Пакет</w:t>
            </w:r>
            <w:r>
              <w:t xml:space="preserve"> </w:t>
            </w:r>
            <w:r>
              <w:rPr>
                <w:rStyle w:val="VerbatimChar"/>
              </w:rPr>
              <w:t xml:space="preserve">pyplot</w:t>
            </w:r>
            <w:r>
              <w:t xml:space="preserve"> </w:t>
            </w:r>
            <w:r>
              <w:t xml:space="preserve">також пропонує функції</w:t>
            </w:r>
            <w:r>
              <w:t xml:space="preserve"> </w:t>
            </w:r>
            <w:r>
              <w:rPr>
                <w:rStyle w:val="VerbatimChar"/>
              </w:rPr>
              <w:t xml:space="preserve">semilogy()</w:t>
            </w:r>
            <w:r>
              <w:t xml:space="preserve"> </w:t>
            </w:r>
            <w:r>
              <w:t xml:space="preserve">і</w:t>
            </w:r>
            <w:r>
              <w:t xml:space="preserve"> </w:t>
            </w:r>
            <w:r>
              <w:rPr>
                <w:rStyle w:val="VerbatimChar"/>
              </w:rPr>
              <w:t xml:space="preserve">loglog()</w:t>
            </w:r>
            <w:r>
              <w:t xml:space="preserve"> </w:t>
            </w:r>
            <w:r>
              <w:t xml:space="preserve">для використання інших логарифмічних осей.</w:t>
            </w:r>
          </w:p>
        </w:tc>
      </w:tr>
    </w:tbl>
    <w:p>
      <w:pPr>
        <w:pStyle w:val="BodyText"/>
      </w:pPr>
      <w:r>
        <w:t xml:space="preserve">Як ми вже бачили, зі збільшенням кількості перев’язувань,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перев’язування, в той час як зменшення кластеризації відбувається лише при більших значеннях перев’язування. Іншими словами, перев’язування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p>
      <w:pPr>
        <w:pStyle w:val="FirstParagraph"/>
      </w:pPr>
      <w:r>
        <w:drawing>
          <wp:inline>
            <wp:extent cx="5334000" cy="2354904"/>
            <wp:effectExtent b="0" l="0" r="0" t="0"/>
            <wp:docPr descr="" title="" id="1426" name="Picture"/>
            <a:graphic>
              <a:graphicData uri="http://schemas.openxmlformats.org/drawingml/2006/picture">
                <pic:pic>
                  <pic:nvPicPr>
                    <pic:cNvPr descr="lab_13_files/figure-docx/cell-162-output-1.png" id="1427" name="Picture"/>
                    <pic:cNvPicPr>
                      <a:picLocks noChangeArrowheads="1" noChangeAspect="1"/>
                    </pic:cNvPicPr>
                  </pic:nvPicPr>
                  <pic:blipFill>
                    <a:blip r:embed="rId1425"/>
                    <a:stretch>
                      <a:fillRect/>
                    </a:stretch>
                  </pic:blipFill>
                  <pic:spPr bwMode="auto">
                    <a:xfrm>
                      <a:off x="0" y="0"/>
                      <a:ext cx="5334000" cy="2354904"/>
                    </a:xfrm>
                    <a:prstGeom prst="rect">
                      <a:avLst/>
                    </a:prstGeom>
                    <a:noFill/>
                    <a:ln w="9525">
                      <a:noFill/>
                      <a:headEnd/>
                      <a:tailEnd/>
                    </a:ln>
                  </pic:spPr>
                </pic:pic>
              </a:graphicData>
            </a:graphic>
          </wp:inline>
        </w:drawing>
      </w:r>
    </w:p>
    <w:p>
      <w:pPr>
        <w:pStyle w:val="BodyText"/>
      </w:pPr>
      <w:r>
        <w:t xml:space="preserve">У деяких випадках перев’язування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p>
      <w:pPr>
        <w:pStyle w:val="FirstParagraph"/>
      </w:pPr>
      <w:r>
        <w:drawing>
          <wp:inline>
            <wp:extent cx="5334000" cy="2354904"/>
            <wp:effectExtent b="0" l="0" r="0" t="0"/>
            <wp:docPr descr="" title="" id="1429" name="Picture"/>
            <a:graphic>
              <a:graphicData uri="http://schemas.openxmlformats.org/drawingml/2006/picture">
                <pic:pic>
                  <pic:nvPicPr>
                    <pic:cNvPr descr="lab_13_files/figure-docx/cell-163-output-1.png" id="1430" name="Picture"/>
                    <pic:cNvPicPr>
                      <a:picLocks noChangeArrowheads="1" noChangeAspect="1"/>
                    </pic:cNvPicPr>
                  </pic:nvPicPr>
                  <pic:blipFill>
                    <a:blip r:embed="rId1428"/>
                    <a:stretch>
                      <a:fillRect/>
                    </a:stretch>
                  </pic:blipFill>
                  <pic:spPr bwMode="auto">
                    <a:xfrm>
                      <a:off x="0" y="0"/>
                      <a:ext cx="5334000" cy="2354904"/>
                    </a:xfrm>
                    <a:prstGeom prst="rect">
                      <a:avLst/>
                    </a:prstGeom>
                    <a:noFill/>
                    <a:ln w="9525">
                      <a:noFill/>
                      <a:headEnd/>
                      <a:tailEnd/>
                    </a:ln>
                  </pic:spPr>
                </pic:pic>
              </a:graphicData>
            </a:graphic>
          </wp:inline>
        </w:drawing>
      </w:r>
    </w:p>
    <w:bookmarkEnd w:id="1431"/>
    <w:bookmarkStart w:id="1441"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степенів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Барабаші-Альберта.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nx.draw_networkx(G_preferential_35, pos)</w:t>
      </w:r>
    </w:p>
    <w:p>
      <w:pPr>
        <w:pStyle w:val="FirstParagraph"/>
      </w:pPr>
      <w:r>
        <w:drawing>
          <wp:inline>
            <wp:extent cx="5334000" cy="3996266"/>
            <wp:effectExtent b="0" l="0" r="0" t="0"/>
            <wp:docPr descr="" title="" id="1433" name="Picture"/>
            <a:graphic>
              <a:graphicData uri="http://schemas.openxmlformats.org/drawingml/2006/picture">
                <pic:pic>
                  <pic:nvPicPr>
                    <pic:cNvPr descr="lab_13_files/figure-docx/cell-164-output-1.png" id="1434" name="Picture"/>
                    <pic:cNvPicPr>
                      <a:picLocks noChangeArrowheads="1" noChangeAspect="1"/>
                    </pic:cNvPicPr>
                  </pic:nvPicPr>
                  <pic:blipFill>
                    <a:blip r:embed="rId1432"/>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Структура мережі переважного приєднання ще більш очевидна при більшій кількістю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p>
      <w:pPr>
        <w:pStyle w:val="FirstParagraph"/>
      </w:pPr>
      <w:r>
        <w:drawing>
          <wp:inline>
            <wp:extent cx="5334000" cy="3996266"/>
            <wp:effectExtent b="0" l="0" r="0" t="0"/>
            <wp:docPr descr="" title="" id="1436" name="Picture"/>
            <a:graphic>
              <a:graphicData uri="http://schemas.openxmlformats.org/drawingml/2006/picture">
                <pic:pic>
                  <pic:nvPicPr>
                    <pic:cNvPr descr="lab_13_files/figure-docx/cell-165-output-1.png" id="1437" name="Picture"/>
                    <pic:cNvPicPr>
                      <a:picLocks noChangeArrowheads="1" noChangeAspect="1"/>
                    </pic:cNvPicPr>
                  </pic:nvPicPr>
                  <pic:blipFill>
                    <a:blip r:embed="rId1435"/>
                    <a:stretch>
                      <a:fillRect/>
                    </a:stretch>
                  </pic:blipFill>
                  <pic:spPr bwMode="auto">
                    <a:xfrm>
                      <a:off x="0" y="0"/>
                      <a:ext cx="5334000" cy="3996266"/>
                    </a:xfrm>
                    <a:prstGeom prst="rect">
                      <a:avLst/>
                    </a:prstGeom>
                    <a:noFill/>
                    <a:ln w="9525">
                      <a:noFill/>
                      <a:headEnd/>
                      <a:tailEnd/>
                    </a:ln>
                  </pic:spPr>
                </pic:pic>
              </a:graphicData>
            </a:graphic>
          </wp:inline>
        </w:drawing>
      </w:r>
    </w:p>
    <w:p>
      <w:pPr>
        <w:pStyle w:val="BodyText"/>
      </w:pPr>
      <w:r>
        <w:t xml:space="preserve">Важкі хвости цих мереж можна побачити, побудувавши їхні степеневі розподіли. Наступна функція будує розподіл степенів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степенів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'Степінь'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степенів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2573324"/>
            <wp:effectExtent b="0" l="0" r="0" t="0"/>
            <wp:docPr descr="" title="" id="1439" name="Picture"/>
            <a:graphic>
              <a:graphicData uri="http://schemas.openxmlformats.org/drawingml/2006/picture">
                <pic:pic>
                  <pic:nvPicPr>
                    <pic:cNvPr descr="lab_13_files/figure-docx/cell-167-output-1.png" id="1440" name="Picture"/>
                    <pic:cNvPicPr>
                      <a:picLocks noChangeArrowheads="1" noChangeAspect="1"/>
                    </pic:cNvPicPr>
                  </pic:nvPicPr>
                  <pic:blipFill>
                    <a:blip r:embed="rId1438"/>
                    <a:stretch>
                      <a:fillRect/>
                    </a:stretch>
                  </pic:blipFill>
                  <pic:spPr bwMode="auto">
                    <a:xfrm>
                      <a:off x="0" y="0"/>
                      <a:ext cx="5334000" cy="2573324"/>
                    </a:xfrm>
                    <a:prstGeom prst="rect">
                      <a:avLst/>
                    </a:prstGeom>
                    <a:noFill/>
                    <a:ln w="9525">
                      <a:noFill/>
                      <a:headEnd/>
                      <a:tailEnd/>
                    </a:ln>
                  </pic:spPr>
                </pic:pic>
              </a:graphicData>
            </a:graphic>
          </wp:inline>
        </w:drawing>
      </w:r>
    </w:p>
    <w:p>
      <w:pPr>
        <w:pStyle w:val="BodyText"/>
      </w:pPr>
      <w:r>
        <w:t xml:space="preserve">Мережі з переважним приєднанням мають одну цікаву властивість: вони</w:t>
      </w:r>
      <w:r>
        <w:t xml:space="preserve"> </w:t>
      </w:r>
      <w:r>
        <w:rPr>
          <w:bCs/>
          <w:b/>
        </w:rPr>
        <w:t xml:space="preserve">масштабоінваріантні</w:t>
      </w:r>
      <w:r>
        <w:t xml:space="preserve">. Розподіл степенів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степенів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oMath>
      </m:oMathPara>
    </w:p>
    <w:p>
      <w:pPr>
        <w:pStyle w:val="FirstParagraph"/>
      </w:pPr>
      <w:r>
        <w:t xml:space="preserve">де</w:t>
      </w:r>
      <w:r>
        <w:t xml:space="preserve"> </w:t>
      </w:r>
      <m:oMath>
        <m:r>
          <m:t>k</m:t>
        </m:r>
      </m:oMath>
      <w:r>
        <w:t xml:space="preserve"> </w:t>
      </w:r>
      <w:r>
        <w:t xml:space="preserve">— степінь вузла,</w:t>
      </w:r>
      <w:r>
        <w:t xml:space="preserve"> </w:t>
      </w:r>
      <m:oMath>
        <m:r>
          <m:t>P</m:t>
        </m:r>
        <m:d>
          <m:dPr>
            <m:begChr m:val="("/>
            <m:endChr m:val=")"/>
            <m:sepChr m:val=""/>
            <m:grow/>
          </m:dPr>
          <m:e>
            <m:r>
              <m:t>k</m:t>
            </m:r>
          </m:e>
        </m:d>
      </m:oMath>
      <w:r>
        <w:t xml:space="preserve"> </w:t>
      </w:r>
      <w:r>
        <w:t xml:space="preserve">— ймовірність того, що вузол має степінь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степенів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степенем.</w:t>
      </w:r>
    </w:p>
    <w:bookmarkEnd w:id="1441"/>
    <w:bookmarkEnd w:id="1442"/>
    <w:bookmarkEnd w:id="1443"/>
    <w:bookmarkStart w:id="1457"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12"/>
        </w:numPr>
        <w:pStyle w:val="Compact"/>
      </w:pPr>
      <w:r>
        <w:t xml:space="preserve">лінійний граф —</w:t>
      </w:r>
      <w:r>
        <w:t xml:space="preserve"> </w:t>
      </w:r>
      <w:r>
        <w:rPr>
          <w:rStyle w:val="VerbatimChar"/>
        </w:rPr>
        <w:t xml:space="preserve">path_graph()</w:t>
      </w:r>
      <w:r>
        <w:t xml:space="preserve">;</w:t>
      </w:r>
    </w:p>
    <w:p>
      <w:pPr>
        <w:numPr>
          <w:ilvl w:val="0"/>
          <w:numId w:val="1112"/>
        </w:numPr>
        <w:pStyle w:val="Compact"/>
      </w:pPr>
      <w:r>
        <w:t xml:space="preserve">циклічний граф —</w:t>
      </w:r>
      <w:r>
        <w:t xml:space="preserve"> </w:t>
      </w:r>
      <w:r>
        <w:rPr>
          <w:rStyle w:val="VerbatimChar"/>
        </w:rPr>
        <w:t xml:space="preserve">cycle_graph()</w:t>
      </w:r>
      <w:r>
        <w:t xml:space="preserve">;</w:t>
      </w:r>
    </w:p>
    <w:p>
      <w:pPr>
        <w:numPr>
          <w:ilvl w:val="0"/>
          <w:numId w:val="1112"/>
        </w:numPr>
        <w:pStyle w:val="Compact"/>
      </w:pPr>
      <w:r>
        <w:t xml:space="preserve">граф-зірка —</w:t>
      </w:r>
      <w:r>
        <w:t xml:space="preserve"> </w:t>
      </w:r>
      <w:r>
        <w:rPr>
          <w:rStyle w:val="VerbatimChar"/>
        </w:rPr>
        <w:t xml:space="preserve">star_graph()</w:t>
      </w:r>
      <w:r>
        <w:t xml:space="preserve">;</w:t>
      </w:r>
    </w:p>
    <w:p>
      <w:pPr>
        <w:numPr>
          <w:ilvl w:val="0"/>
          <w:numId w:val="1112"/>
        </w:numPr>
        <w:pStyle w:val="Compact"/>
      </w:pPr>
      <w:r>
        <w:t xml:space="preserve">граф Ердеша-Реньї —</w:t>
      </w:r>
      <w:r>
        <w:t xml:space="preserve"> </w:t>
      </w:r>
      <w:r>
        <w:rPr>
          <w:rStyle w:val="VerbatimChar"/>
        </w:rPr>
        <w:t xml:space="preserve">erdos_renyi_graph()</w:t>
      </w:r>
      <w:r>
        <w:t xml:space="preserve">;</w:t>
      </w:r>
    </w:p>
    <w:p>
      <w:pPr>
        <w:numPr>
          <w:ilvl w:val="0"/>
          <w:numId w:val="1112"/>
        </w:numPr>
        <w:pStyle w:val="Compact"/>
      </w:pPr>
      <w:r>
        <w:t xml:space="preserve">граф малого світу —</w:t>
      </w:r>
      <w:r>
        <w:t xml:space="preserve"> </w:t>
      </w:r>
      <w:r>
        <w:rPr>
          <w:rStyle w:val="VerbatimChar"/>
        </w:rPr>
        <w:t xml:space="preserve">watts_strogatz_graph()</w:t>
      </w:r>
      <w:r>
        <w:t xml:space="preserve">;</w:t>
      </w:r>
    </w:p>
    <w:p>
      <w:pPr>
        <w:numPr>
          <w:ilvl w:val="0"/>
          <w:numId w:val="1112"/>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21804"/>
                  <wp:effectExtent b="0" l="0" r="0" t="0"/>
                  <wp:docPr descr="" title="" id="1445" name="Picture"/>
                  <a:graphic>
                    <a:graphicData uri="http://schemas.openxmlformats.org/drawingml/2006/picture">
                      <pic:pic>
                        <pic:nvPicPr>
                          <pic:cNvPr descr="lab_13_files/figure-docx/cell-168-output-1.png" id="1446" name="Picture"/>
                          <pic:cNvPicPr>
                            <a:picLocks noChangeArrowheads="1" noChangeAspect="1"/>
                          </pic:cNvPicPr>
                        </pic:nvPicPr>
                        <pic:blipFill>
                          <a:blip r:embed="rId1444"/>
                          <a:stretch>
                            <a:fillRect/>
                          </a:stretch>
                        </pic:blipFill>
                        <pic:spPr bwMode="auto">
                          <a:xfrm>
                            <a:off x="0" y="0"/>
                            <a:ext cx="5334000" cy="3621804"/>
                          </a:xfrm>
                          <a:prstGeom prst="rect">
                            <a:avLst/>
                          </a:prstGeom>
                          <a:noFill/>
                          <a:ln w="9525">
                            <a:noFill/>
                            <a:headEnd/>
                            <a:tailEnd/>
                          </a:ln>
                        </pic:spPr>
                      </pic:pic>
                    </a:graphicData>
                  </a:graphic>
                </wp:inline>
              </w:drawing>
            </w:r>
          </w:p>
          <w:p>
            <w:pPr>
              <w:jc w:val="center"/>
            </w:pPr>
            <w:pPr>
              <w:jc w:val="start"/>
              <w:spacing w:before="200"/>
              <w:pStyle w:val="ImageCaption"/>
            </w:pPr>
            <w:r>
              <w:t xml:space="preserve">Візуалізація для подальшого аналізу графів</w:t>
            </w:r>
          </w:p>
        </w:tc>
      </w:tr>
    </w:tbl>
    <w:p>
      <w:pPr>
        <w:pStyle w:val="BodyText"/>
      </w:pPr>
      <w:r>
        <w:t xml:space="preserve">Кожен із даних графів може різнитись як за своєю спектральною структурою, так і, очевидно, топологічною: деякі можуть мати вищий ступінь кластеризації, або ступеня вершини, або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451"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графу:</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0" w:name="fig-spec"/>
          <w:p>
            <w:pPr>
              <w:jc w:val="center"/>
            </w:pPr>
            <w:r>
              <w:drawing>
                <wp:inline>
                  <wp:extent cx="5334000" cy="2957465"/>
                  <wp:effectExtent b="0" l="0" r="0" t="0"/>
                  <wp:docPr descr="" title="" id="1448" name="Picture"/>
                  <a:graphic>
                    <a:graphicData uri="http://schemas.openxmlformats.org/drawingml/2006/picture">
                      <pic:pic>
                        <pic:nvPicPr>
                          <pic:cNvPr descr="lab_13_files/figure-docx/fig-spec-output-1.png" id="1449" name="Picture"/>
                          <pic:cNvPicPr>
                            <a:picLocks noChangeArrowheads="1" noChangeAspect="1"/>
                          </pic:cNvPicPr>
                        </pic:nvPicPr>
                        <pic:blipFill>
                          <a:blip r:embed="rId1447"/>
                          <a:stretch>
                            <a:fillRect/>
                          </a:stretch>
                        </pic:blipFill>
                        <pic:spPr bwMode="auto">
                          <a:xfrm>
                            <a:off x="0" y="0"/>
                            <a:ext cx="5334000" cy="29574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Спектральні властивості канонічних і модельних графів алгебраїчної зв’язності,</w:t>
            </w:r>
            <w:r>
              <w:t xml:space="preserve"> </w:t>
            </w:r>
            <w:r>
              <w:t xml:space="preserve">енергії графу, спектрального розриву та спектрального моменту</w:t>
            </w:r>
          </w:p>
          <w:bookmarkEnd w:id="1450"/>
        </w:tc>
      </w:tr>
    </w:tbl>
    <w:p>
      <w:pPr>
        <w:pStyle w:val="BodyText"/>
      </w:pPr>
      <w:r>
        <w:t xml:space="preserve">На рисунку (</w:t>
      </w:r>
      <w:hyperlink w:anchor="fig-spec">
        <w:r>
          <w:rPr>
            <w:rStyle w:val="Hyperlink"/>
          </w:rPr>
          <w:t xml:space="preserve">Рис. 13.3</w:t>
        </w:r>
      </w:hyperlink>
      <w:r>
        <w:t xml:space="preserve">) можна побачити наступне:</w:t>
      </w:r>
    </w:p>
    <w:p>
      <w:pPr>
        <w:numPr>
          <w:ilvl w:val="0"/>
          <w:numId w:val="1113"/>
        </w:numPr>
        <w:pStyle w:val="Compact"/>
      </w:pPr>
      <w:r>
        <w:t xml:space="preserve">по-перше, усі спектральні показники залишаються найбільшими саме для графу переважного приєднання, що представляється найбільш складним серед усіх інших графів;</w:t>
      </w:r>
    </w:p>
    <w:p>
      <w:pPr>
        <w:numPr>
          <w:ilvl w:val="0"/>
          <w:numId w:val="1113"/>
        </w:numPr>
        <w:pStyle w:val="Compact"/>
      </w:pPr>
      <w:r>
        <w:t xml:space="preserve">по друге, згідно динаміці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13"/>
        </w:numPr>
        <w:pStyle w:val="Compact"/>
      </w:pPr>
      <w:r>
        <w:t xml:space="preserve">по третє, граф малого світу залишається другим по складності майже по всім показникам окрім спектрального розриву. Спектральний розрив говорить, що граф зірки є трохи складнішим за малий світ. Це може бути обумовлене тим, що для зірки ми спостерігаємо достатньо високий ступінь централізації.</w:t>
      </w:r>
    </w:p>
    <w:bookmarkEnd w:id="1451"/>
    <w:bookmarkStart w:id="1456"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14"/>
        </w:numPr>
        <w:pStyle w:val="Compact"/>
      </w:pPr>
      <w:r>
        <w:t xml:space="preserve">максимальний ступінь вершини (</w:t>
      </w:r>
      <m:oMath>
        <m:sSub>
          <m:e>
            <m:r>
              <m:t>d</m:t>
            </m:r>
          </m:e>
          <m:sub>
            <m:r>
              <m:t>m</m:t>
            </m:r>
            <m:r>
              <m:t>a</m:t>
            </m:r>
            <m:r>
              <m:t>x</m:t>
            </m:r>
          </m:sub>
        </m:sSub>
      </m:oMath>
      <w:r>
        <w:t xml:space="preserve">);</w:t>
      </w:r>
    </w:p>
    <w:p>
      <w:pPr>
        <w:numPr>
          <w:ilvl w:val="0"/>
          <w:numId w:val="1114"/>
        </w:numPr>
        <w:pStyle w:val="Compact"/>
      </w:pPr>
      <w:r>
        <w:t xml:space="preserve">глобальний коефіцієнт кластеризації (</w:t>
      </w:r>
      <m:oMath>
        <m:r>
          <m:t>C</m:t>
        </m:r>
      </m:oMath>
      <w:r>
        <w:t xml:space="preserve">);</w:t>
      </w:r>
    </w:p>
    <w:p>
      <w:pPr>
        <w:numPr>
          <w:ilvl w:val="0"/>
          <w:numId w:val="1114"/>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14"/>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55" w:name="fig-topol"/>
          <w:p>
            <w:pPr>
              <w:jc w:val="center"/>
            </w:pPr>
            <w:r>
              <w:drawing>
                <wp:inline>
                  <wp:extent cx="5334000" cy="2923693"/>
                  <wp:effectExtent b="0" l="0" r="0" t="0"/>
                  <wp:docPr descr="" title="" id="1453" name="Picture"/>
                  <a:graphic>
                    <a:graphicData uri="http://schemas.openxmlformats.org/drawingml/2006/picture">
                      <pic:pic>
                        <pic:nvPicPr>
                          <pic:cNvPr descr="lab_13_files/figure-docx/fig-topol-output-1.png" id="1454" name="Picture"/>
                          <pic:cNvPicPr>
                            <a:picLocks noChangeArrowheads="1" noChangeAspect="1"/>
                          </pic:cNvPicPr>
                        </pic:nvPicPr>
                        <pic:blipFill>
                          <a:blip r:embed="rId1452"/>
                          <a:stretch>
                            <a:fillRect/>
                          </a:stretch>
                        </pic:blipFill>
                        <pic:spPr bwMode="auto">
                          <a:xfrm>
                            <a:off x="0" y="0"/>
                            <a:ext cx="5334000" cy="292369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455"/>
        </w:tc>
      </w:tr>
    </w:tbl>
    <w:p>
      <w:pPr>
        <w:pStyle w:val="BodyText"/>
      </w:pPr>
      <w:r>
        <w:t xml:space="preserve">На рисунку (</w:t>
      </w:r>
      <w:hyperlink w:anchor="fig-topol">
        <w:r>
          <w:rPr>
            <w:rStyle w:val="Hyperlink"/>
          </w:rPr>
          <w:t xml:space="preserve">Рис. 13.4</w:t>
        </w:r>
      </w:hyperlink>
      <w:r>
        <w:t xml:space="preserve">) можна побачити наступне:</w:t>
      </w:r>
    </w:p>
    <w:p>
      <w:pPr>
        <w:numPr>
          <w:ilvl w:val="0"/>
          <w:numId w:val="1115"/>
        </w:numPr>
        <w:pStyle w:val="Compact"/>
      </w:pPr>
      <w:r>
        <w:t xml:space="preserve">по-перше, найбільшим максимальним ступенем вершини характеризується саме граф-зірка, центро якої з’єднаний абсолютно з усіма вершинами мережі. Другим по ступеню концентрованності можна поставити граф переважного приєднання, що, як ми вже зазначали, є найкращим представлення реальних соціальних систем. До найпростіших можна віднести графи лінії, кола та Ердеша-Реньї.</w:t>
      </w:r>
    </w:p>
    <w:p>
      <w:pPr>
        <w:numPr>
          <w:ilvl w:val="0"/>
          <w:numId w:val="1115"/>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графу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15"/>
        </w:numPr>
        <w:pStyle w:val="Compact"/>
      </w:pPr>
      <w:r>
        <w:t xml:space="preserve">по-третє, середній ступінь посередництва є найнижчим для зірки, графу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графу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456"/>
    <w:bookmarkEnd w:id="1457"/>
    <w:bookmarkEnd w:id="1458"/>
    <w:bookmarkStart w:id="1627"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47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В даній роботі ми продемонструємо сучасні методи перетворення часових рядів, що характеризують складні</w:t>
      </w:r>
      <w:r>
        <w:t xml:space="preserve"> </w:t>
      </w:r>
      <w:r>
        <w:t xml:space="preserve">системи, у мережу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і якщо вони є інформативними щодо можливих змін власне ряду, то їх</w:t>
      </w:r>
      <w:r>
        <w:t xml:space="preserve"> </w:t>
      </w:r>
      <w:r>
        <w:t xml:space="preserve">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мережевих.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[11]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[11,12]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[11]</w:t>
      </w:r>
      <w:r>
        <w:t xml:space="preserve">.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графу</w:t>
      </w:r>
      <w:r>
        <w:t xml:space="preserve"> </w:t>
      </w:r>
      <w:r>
        <w:t xml:space="preserve">[13]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[11]</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графіку.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w:t>
      </w:r>
    </w:p>
    <w:bookmarkStart w:id="1465" w:name="перетворення-часових-рядів-у-графи"/>
    <w:p>
      <w:pPr>
        <w:pStyle w:val="Heading3"/>
      </w:pPr>
      <w:r>
        <w:t xml:space="preserve">14.1.1 Перетворення часових рядів у графи</w:t>
      </w:r>
    </w:p>
    <w:p>
      <w:pPr>
        <w:pStyle w:val="FirstParagraph"/>
      </w:pPr>
      <w:r>
        <w:t xml:space="preserve">Алгоритм класичного графа видимості був представлений у роботі</w:t>
      </w:r>
      <w:r>
        <w:t xml:space="preserve"> </w:t>
      </w:r>
      <w:r>
        <w:t xml:space="preserve">[12]</w:t>
      </w:r>
      <w:r>
        <w:t xml:space="preserve">. Для його використання спочатку треба взяти часовий ряд</w:t>
      </w:r>
      <w:r>
        <w:t xml:space="preserve"> </w:t>
      </w:r>
      <m:oMath>
        <m:r>
          <m:t>Y</m:t>
        </m:r>
        <m:d>
          <m:dPr>
            <m:begChr m:val="("/>
            <m:endChr m:val=")"/>
            <m:sepChr m:val=""/>
            <m:grow/>
          </m:dPr>
          <m:e>
            <m:r>
              <m:t>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e>
        </m:d>
      </m:oMath>
      <w:r>
        <w:t xml:space="preserve"> </w:t>
      </w:r>
      <w:r>
        <w:t xml:space="preserve">довжини</w:t>
      </w:r>
      <w:r>
        <w:t xml:space="preserve"> </w:t>
      </w:r>
      <m:oMath>
        <m:r>
          <m:t>n</m:t>
        </m:r>
      </m:oMath>
      <w:r>
        <w:t xml:space="preserve">. Кожну точку даних часового ряду можна розглядати як вершину асоціативної мережі, а ребро буде поєднувати дві вершини, якщо дві відповідні точки часового ряду можуть</w:t>
      </w:r>
      <w:r>
        <w:t xml:space="preserve"> </w:t>
      </w:r>
      <w:r>
        <w:t xml:space="preserve">“</w:t>
      </w:r>
      <w:r>
        <w:t xml:space="preserve">бачити</w:t>
      </w:r>
      <w:r>
        <w:t xml:space="preserve">”</w:t>
      </w:r>
      <w:r>
        <w:t xml:space="preserve"> </w:t>
      </w:r>
      <w:r>
        <w:t xml:space="preserve">одна одну (</w:t>
      </w:r>
      <w:hyperlink w:anchor="fig-vg-hvg">
        <w:r>
          <w:rPr>
            <w:rStyle w:val="Hyperlink"/>
          </w:rPr>
          <w:t xml:space="preserve">Рис. 14.1</w:t>
        </w:r>
      </w:hyperlink>
      <w:r>
        <w:t xml:space="preserve">). Формально, два значення</w:t>
      </w:r>
      <w:r>
        <w:t xml:space="preserve"> </w:t>
      </w:r>
      <m:oMath>
        <m:sSub>
          <m:e>
            <m:r>
              <m:t>y</m:t>
            </m:r>
          </m:e>
          <m:sub>
            <m:r>
              <m:t>a</m:t>
            </m:r>
          </m:sub>
        </m:sSub>
      </m:oMath>
      <w:r>
        <w:t xml:space="preserve"> </w:t>
      </w:r>
      <w:r>
        <w:t xml:space="preserve">ряду (у момент часу</w:t>
      </w:r>
      <w:r>
        <w:t xml:space="preserve"> </w:t>
      </w:r>
      <m:oMath>
        <m:sSub>
          <m:e>
            <m:r>
              <m:t>t</m:t>
            </m:r>
          </m:e>
          <m:sub>
            <m:r>
              <m:t>a</m:t>
            </m:r>
          </m:sub>
        </m:sSub>
      </m:oMath>
      <w:r>
        <w:t xml:space="preserve"> </w:t>
      </w:r>
      <w:r>
        <w:t xml:space="preserve">) та</w:t>
      </w:r>
      <w:r>
        <w:t xml:space="preserve"> </w:t>
      </w:r>
      <m:oMath>
        <m:sSub>
          <m:e>
            <m:r>
              <m:t>y</m:t>
            </m:r>
          </m:e>
          <m:sub>
            <m:r>
              <m:t>b</m:t>
            </m:r>
          </m:sub>
        </m:sSub>
      </m:oMath>
      <w:r>
        <w:t xml:space="preserve"> </w:t>
      </w:r>
      <w:r>
        <w:t xml:space="preserve">(у момент часу</w:t>
      </w:r>
      <w:r>
        <w:t xml:space="preserve"> </w:t>
      </w:r>
      <m:oMath>
        <m:sSub>
          <m:e>
            <m:r>
              <m:t>t</m:t>
            </m:r>
          </m:e>
          <m:sub>
            <m:r>
              <m:t>b</m:t>
            </m:r>
          </m:sub>
        </m:sSub>
      </m:oMath>
      <w:r>
        <w:t xml:space="preserve">) зв’язані, якщо для будь-якого іншого значення (</w:t>
      </w:r>
      <m:oMath>
        <m:sSub>
          <m:e>
            <m:r>
              <m:t>y</m:t>
            </m:r>
          </m:e>
          <m:sub>
            <m:r>
              <m:t>c</m:t>
            </m:r>
          </m:sub>
        </m:sSub>
        <m:r>
          <m:rPr>
            <m:sty m:val="p"/>
          </m:rPr>
          <m:t>,</m:t>
        </m:r>
        <m:sSub>
          <m:e>
            <m:r>
              <m:t>t</m:t>
            </m:r>
          </m:e>
          <m:sub>
            <m:r>
              <m:t>c</m:t>
            </m:r>
          </m:sub>
        </m:sSub>
      </m:oMath>
      <w:r>
        <w:t xml:space="preserve">), яке знаходиться між ними (</w:t>
      </w:r>
      <m:oMath>
        <m:sSub>
          <m:e>
            <m:r>
              <m:t>t</m:t>
            </m:r>
          </m:e>
          <m:sub>
            <m:r>
              <m:t>a</m:t>
            </m:r>
          </m:sub>
        </m:sSub>
        <m:r>
          <m:rPr>
            <m:sty m:val="p"/>
          </m:rPr>
          <m:t>&lt;</m:t>
        </m:r>
        <m:sSub>
          <m:e>
            <m:r>
              <m:t>t</m:t>
            </m:r>
          </m:e>
          <m:sub>
            <m:r>
              <m:t>c</m:t>
            </m:r>
          </m:sub>
        </m:sSub>
        <m:r>
          <m:rPr>
            <m:sty m:val="p"/>
          </m:rPr>
          <m:t>&lt;</m:t>
        </m:r>
        <m:sSub>
          <m:e>
            <m:r>
              <m:t>t</m:t>
            </m:r>
          </m:e>
          <m:sub>
            <m:r>
              <m:t>b</m:t>
            </m:r>
          </m:sub>
        </m:sSub>
      </m:oMath>
      <w:r>
        <w:t xml:space="preserve">), буде виконуватись наступна умова:</w:t>
      </w:r>
    </w:p>
    <w:p>
      <w:pPr>
        <w:pStyle w:val="BodyText"/>
      </w:pPr>
      <w:bookmarkStart w:id="1459" w:name="eq-14-1"/>
      <m:oMathPara>
        <m:oMathParaPr>
          <m:jc m:val="center"/>
        </m:oMathParaPr>
        <m:oMath>
          <m:sSub>
            <m:e>
              <m:r>
                <m:t>y</m:t>
              </m:r>
            </m:e>
            <m:sub>
              <m:r>
                <m:t>c</m:t>
              </m:r>
            </m:sub>
          </m:sSub>
          <m:r>
            <m:rPr>
              <m:sty m:val="p"/>
            </m:rPr>
            <m:t>&lt;</m:t>
          </m:r>
          <m:sSub>
            <m:e>
              <m:r>
                <m:t>y</m:t>
              </m:r>
            </m:e>
            <m:sub>
              <m:r>
                <m:t>a</m:t>
              </m:r>
            </m:sub>
          </m:sSub>
          <m:r>
            <m:rPr>
              <m:sty m:val="p"/>
            </m:rPr>
            <m:t>+</m:t>
          </m:r>
          <m:d>
            <m:dPr>
              <m:begChr m:val="("/>
              <m:endChr m:val=")"/>
              <m:sepChr m:val=""/>
              <m:grow/>
            </m:dPr>
            <m:e>
              <m:sSub>
                <m:e>
                  <m:r>
                    <m:t>y</m:t>
                  </m:r>
                </m:e>
                <m:sub>
                  <m:r>
                    <m:t>b</m:t>
                  </m:r>
                </m:sub>
              </m:sSub>
              <m:r>
                <m:rPr>
                  <m:sty m:val="p"/>
                </m:rPr>
                <m:t>−</m:t>
              </m:r>
              <m:sSub>
                <m:e>
                  <m:r>
                    <m:t>y</m:t>
                  </m:r>
                </m:e>
                <m:sub>
                  <m:r>
                    <m:t>a</m:t>
                  </m:r>
                </m:sub>
              </m:sSub>
            </m:e>
          </m:d>
          <m:f>
            <m:fPr>
              <m:type m:val="bar"/>
            </m:fPr>
            <m:num>
              <m:sSub>
                <m:e>
                  <m:r>
                    <m:t>t</m:t>
                  </m:r>
                </m:e>
                <m:sub>
                  <m:r>
                    <m:t>c</m:t>
                  </m:r>
                </m:sub>
              </m:sSub>
              <m:r>
                <m:rPr>
                  <m:sty m:val="p"/>
                </m:rPr>
                <m:t>−</m:t>
              </m:r>
              <m:sSub>
                <m:e>
                  <m:r>
                    <m:t>t</m:t>
                  </m:r>
                </m:e>
                <m:sub>
                  <m:r>
                    <m:t>a</m:t>
                  </m:r>
                </m:sub>
              </m:sSub>
            </m:num>
            <m:den>
              <m:sSub>
                <m:e>
                  <m:r>
                    <m:t>t</m:t>
                  </m:r>
                </m:e>
                <m:sub>
                  <m:r>
                    <m:t>b</m:t>
                  </m:r>
                </m:sub>
              </m:sSub>
              <m:r>
                <m:rPr>
                  <m:sty m:val="p"/>
                </m:rPr>
                <m:t>−</m:t>
              </m:r>
              <m:sSub>
                <m:e>
                  <m:r>
                    <m:t>t</m:t>
                  </m:r>
                </m:e>
                <m:sub>
                  <m:r>
                    <m:t>a</m:t>
                  </m:r>
                </m:sub>
              </m:sSub>
            </m:den>
          </m:f>
          <m:r>
            <m:rPr>
              <m:sty m:val="p"/>
            </m:rPr>
            <m:t>.</m:t>
          </m:r>
          <m:r>
            <m:t>  </m:t>
          </m:r>
          <m:d>
            <m:dPr>
              <m:begChr m:val="("/>
              <m:endChr m:val=")"/>
              <m:sepChr m:val=""/>
              <m:grow/>
            </m:dPr>
            <m:e>
              <m:r>
                <m:t>14.1</m:t>
              </m:r>
            </m:e>
          </m:d>
        </m:oMath>
      </m:oMathPara>
      <w:bookmarkEnd w:id="1459"/>
    </w:p>
    <w:p>
      <w:pPr>
        <w:pStyle w:val="FirstParagraph"/>
      </w:pPr>
      <w:r>
        <w:t xml:space="preserve">Альтернативним (і набагато простішим) алгоритмом є горизонтальний граф видимості (Horizontal Visibility Graph, HVG)</w:t>
      </w:r>
      <w:r>
        <w:t xml:space="preserve"> </w:t>
      </w:r>
      <w:r>
        <w:t xml:space="preserve">[14]</w:t>
      </w:r>
      <w:r>
        <w:t xml:space="preserve">, в якому можна встановити зв’язок між двома точками</w:t>
      </w:r>
      <w:r>
        <w:t xml:space="preserve"> </w:t>
      </w:r>
      <m:oMath>
        <m:sSub>
          <m:e>
            <m:r>
              <m:t>y</m:t>
            </m:r>
          </m:e>
          <m:sub>
            <m:r>
              <m:t>a</m:t>
            </m:r>
          </m:sub>
        </m:sSub>
      </m:oMath>
      <w:r>
        <w:t xml:space="preserve"> </w:t>
      </w:r>
      <w:r>
        <w:t xml:space="preserve">і</w:t>
      </w:r>
      <w:r>
        <w:t xml:space="preserve"> </w:t>
      </w:r>
      <m:oMath>
        <m:sSub>
          <m:e>
            <m:r>
              <m:t>y</m:t>
            </m:r>
          </m:e>
          <m:sub>
            <m:r>
              <m:t>b</m:t>
            </m:r>
          </m:sub>
        </m:sSub>
      </m:oMath>
      <w:r>
        <w:t xml:space="preserve">, якщо можна провести горизонтальну лінію в часовому ряді, що з’єднує їх, яка при цьому не перетинатиме жодне проміжне значення</w:t>
      </w:r>
      <w:r>
        <w:t xml:space="preserve"> </w:t>
      </w:r>
      <m:oMath>
        <m:sSub>
          <m:e>
            <m:r>
              <m:t>y</m:t>
            </m:r>
          </m:e>
          <m:sub>
            <m:r>
              <m:t>c</m:t>
            </m:r>
          </m:sub>
        </m:sSub>
      </m:oMath>
      <w:r>
        <w:t xml:space="preserve">, за наступним геометричним критерієм:</w:t>
      </w:r>
    </w:p>
    <w:p>
      <w:pPr>
        <w:pStyle w:val="BodyText"/>
      </w:pPr>
      <w:bookmarkStart w:id="1460" w:name="eq-14-2"/>
      <m:oMathPara>
        <m:oMathParaPr>
          <m:jc m:val="center"/>
        </m:oMathParaPr>
        <m:oMath>
          <m:sSub>
            <m:e>
              <m:r>
                <m:t>y</m:t>
              </m:r>
            </m:e>
            <m:sub>
              <m:r>
                <m:t>c</m:t>
              </m:r>
            </m:sub>
          </m:sSub>
          <m:r>
            <m:rPr>
              <m:sty m:val="p"/>
            </m:rPr>
            <m:t>&lt;</m:t>
          </m:r>
          <m:r>
            <m:rPr>
              <m:sty m:val="p"/>
            </m:rPr>
            <m:t>min</m:t>
          </m:r>
          <m:d>
            <m:dPr>
              <m:begChr m:val="("/>
              <m:endChr m:val=")"/>
              <m:sepChr m:val=""/>
              <m:grow/>
            </m:dPr>
            <m:e>
              <m:sSub>
                <m:e>
                  <m:r>
                    <m:t>y</m:t>
                  </m:r>
                </m:e>
                <m:sub>
                  <m:r>
                    <m:t>a</m:t>
                  </m:r>
                </m:sub>
              </m:sSub>
              <m:r>
                <m:rPr>
                  <m:sty m:val="p"/>
                </m:rPr>
                <m:t>,</m:t>
              </m:r>
              <m:sSub>
                <m:e>
                  <m:r>
                    <m:t>y</m:t>
                  </m:r>
                </m:e>
                <m:sub>
                  <m:r>
                    <m:t>b</m:t>
                  </m:r>
                </m:sub>
              </m:sSub>
            </m:e>
          </m:d>
          <m:r>
            <m:rPr>
              <m:sty m:val="p"/>
            </m:rPr>
            <m:t>,</m:t>
          </m:r>
          <m:r>
            <m:t> </m:t>
          </m:r>
          <m:r>
            <m:t> </m:t>
          </m:r>
          <m:r>
            <m:rPr>
              <m:nor/>
              <m:sty m:val="p"/>
            </m:rPr>
            <m:t>для</m:t>
          </m:r>
          <m:r>
            <m:t> </m:t>
          </m:r>
          <m:r>
            <m:t> </m:t>
          </m:r>
          <m:sSub>
            <m:e>
              <m:r>
                <m:t>t</m:t>
              </m:r>
            </m:e>
            <m:sub>
              <m:r>
                <m:t>a</m:t>
              </m:r>
            </m:sub>
          </m:sSub>
          <m:r>
            <m:rPr>
              <m:sty m:val="p"/>
            </m:rPr>
            <m:t>&lt;</m:t>
          </m:r>
          <m:sSub>
            <m:e>
              <m:r>
                <m:t>t</m:t>
              </m:r>
            </m:e>
            <m:sub>
              <m:r>
                <m:t>c</m:t>
              </m:r>
            </m:sub>
          </m:sSub>
          <m:r>
            <m:rPr>
              <m:sty m:val="p"/>
            </m:rPr>
            <m:t>&lt;</m:t>
          </m:r>
          <m:sSub>
            <m:e>
              <m:r>
                <m:t>t</m:t>
              </m:r>
            </m:e>
            <m:sub>
              <m:r>
                <m:t>b</m:t>
              </m:r>
            </m:sub>
          </m:sSub>
          <m:r>
            <m:rPr>
              <m:sty m:val="p"/>
            </m:rPr>
            <m:t>.</m:t>
          </m:r>
          <m:r>
            <m:t>  </m:t>
          </m:r>
          <m:d>
            <m:dPr>
              <m:begChr m:val="("/>
              <m:endChr m:val=")"/>
              <m:sepChr m:val=""/>
              <m:grow/>
            </m:dPr>
            <m:e>
              <m:r>
                <m:t>14.2</m:t>
              </m:r>
            </m:e>
          </m:d>
        </m:oMath>
      </m:oMathPara>
      <w:bookmarkEnd w:id="1460"/>
    </w:p>
    <w:tbl>
      <w:tblPr>
        <w:tblStyle w:val="Table"/>
        <w:tblW w:type="pct" w:w="5000"/>
        <w:tblLook w:firstRow="0" w:lastRow="0" w:firstColumn="0" w:lastColumn="0" w:noHBand="0" w:noVBand="0" w:val="0000"/>
        <w:jc w:val="start"/>
      </w:tblPr>
      <w:tblGrid>
        <w:gridCol w:w="7920"/>
      </w:tblGrid>
      <w:tr>
        <w:tc>
          <w:tcPr/>
          <w:bookmarkStart w:id="1464" w:name="fig-vg-hvg"/>
          <w:p>
            <w:pPr>
              <w:jc w:val="center"/>
            </w:pPr>
            <w:r>
              <w:drawing>
                <wp:inline>
                  <wp:extent cx="5334000" cy="2591969"/>
                  <wp:effectExtent b="0" l="0" r="0" t="0"/>
                  <wp:docPr descr="" title="" id="1462" name="Picture"/>
                  <a:graphic>
                    <a:graphicData uri="http://schemas.openxmlformats.org/drawingml/2006/picture">
                      <pic:pic>
                        <pic:nvPicPr>
                          <pic:cNvPr descr="Images\lab_14\vg-hvg.png" id="1463" name="Picture"/>
                          <pic:cNvPicPr>
                            <a:picLocks noChangeArrowheads="1" noChangeAspect="1"/>
                          </pic:cNvPicPr>
                        </pic:nvPicPr>
                        <pic:blipFill>
                          <a:blip r:embed="rId1461"/>
                          <a:stretch>
                            <a:fillRect/>
                          </a:stretch>
                        </pic:blipFill>
                        <pic:spPr bwMode="auto">
                          <a:xfrm>
                            <a:off x="0" y="0"/>
                            <a:ext cx="5334000" cy="25919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Ілюстрація побудови класичного графа видимості (червона лінія) та горизонтального графа видимості (зелена лінія)</w:t>
            </w:r>
            <w:r>
              <w:t xml:space="preserve"> </w:t>
            </w:r>
            <w:r>
              <w:t xml:space="preserve">[15]</w:t>
            </w:r>
          </w:p>
          <w:bookmarkEnd w:id="1464"/>
        </w:tc>
      </w:tr>
    </w:tbl>
    <w:bookmarkEnd w:id="1465"/>
    <w:bookmarkStart w:id="1474" w:name="пакет-ts2vg"/>
    <w:p>
      <w:pPr>
        <w:pStyle w:val="Heading3"/>
      </w:pPr>
      <w:r>
        <w:t xml:space="preserve">14.1.2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46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[12]</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[16]</w:t>
      </w:r>
      <w:r>
        <w:t xml:space="preserve">.</w:t>
      </w:r>
    </w:p>
    <w:bookmarkStart w:id="1468" w:name="встановлення"/>
    <w:p>
      <w:pPr>
        <w:pStyle w:val="Heading4"/>
      </w:pPr>
      <w:r>
        <w:t xml:space="preserve">14.1.2.1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46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468"/>
    <w:bookmarkStart w:id="1473" w:name="підтримувані-типи-графів"/>
    <w:p>
      <w:pPr>
        <w:pStyle w:val="Heading4"/>
      </w:pPr>
      <w:r>
        <w:t xml:space="preserve">14.1.2.2 Підтримувані типи графів</w:t>
      </w:r>
    </w:p>
    <w:bookmarkStart w:id="1469" w:name="основні-типи"/>
    <w:p>
      <w:pPr>
        <w:pStyle w:val="Heading5"/>
      </w:pPr>
      <w:r>
        <w:t xml:space="preserve">14.1.2.2.1 Основні типи</w:t>
      </w:r>
    </w:p>
    <w:p>
      <w:pPr>
        <w:numPr>
          <w:ilvl w:val="0"/>
          <w:numId w:val="1116"/>
        </w:numPr>
        <w:pStyle w:val="Compact"/>
      </w:pPr>
      <w:r>
        <w:t xml:space="preserve">Класичний граф видимості</w:t>
      </w:r>
      <w:r>
        <w:t xml:space="preserve"> </w:t>
      </w:r>
      <w:r>
        <w:t xml:space="preserve">[12]</w:t>
      </w:r>
      <w:r>
        <w:t xml:space="preserve"> </w:t>
      </w:r>
      <w:r>
        <w:t xml:space="preserve">(</w:t>
      </w:r>
      <w:r>
        <w:rPr>
          <w:rStyle w:val="VerbatimChar"/>
        </w:rPr>
        <w:t xml:space="preserve">ts2vg.NaturalVG</w:t>
      </w:r>
      <w:r>
        <w:t xml:space="preserve">)</w:t>
      </w:r>
    </w:p>
    <w:p>
      <w:pPr>
        <w:numPr>
          <w:ilvl w:val="0"/>
          <w:numId w:val="1116"/>
        </w:numPr>
        <w:pStyle w:val="Compact"/>
      </w:pPr>
      <w:r>
        <w:t xml:space="preserve">Горизонтальний граф видимості</w:t>
      </w:r>
      <w:r>
        <w:t xml:space="preserve"> </w:t>
      </w:r>
      <w:r>
        <w:t xml:space="preserve">[14]</w:t>
      </w:r>
      <w:r>
        <w:t xml:space="preserve"> </w:t>
      </w:r>
      <w:r>
        <w:t xml:space="preserve">(</w:t>
      </w:r>
      <w:r>
        <w:rPr>
          <w:rStyle w:val="VerbatimChar"/>
        </w:rPr>
        <w:t xml:space="preserve">ts2vg.HorizontalVG</w:t>
      </w:r>
      <w:r>
        <w:t xml:space="preserve">)</w:t>
      </w:r>
    </w:p>
    <w:bookmarkEnd w:id="1469"/>
    <w:bookmarkStart w:id="1471" w:name="доступні-варіації"/>
    <w:p>
      <w:pPr>
        <w:pStyle w:val="Heading5"/>
      </w:pPr>
      <w:r>
        <w:t xml:space="preserve">14.1.2.2.2 Доступні варіації</w:t>
      </w:r>
    </w:p>
    <w:p>
      <w:pPr>
        <w:numPr>
          <w:ilvl w:val="0"/>
          <w:numId w:val="1117"/>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17"/>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17"/>
        </w:numPr>
        <w:pStyle w:val="Compact"/>
      </w:pPr>
      <w:r>
        <w:t xml:space="preserve">Параметричний граф видимості</w:t>
      </w:r>
      <w:r>
        <w:t xml:space="preserve"> </w:t>
      </w:r>
      <w:r>
        <w:t xml:space="preserve">[17]</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17"/>
        </w:numPr>
        <w:pStyle w:val="Compact"/>
      </w:pPr>
      <w:r>
        <w:t xml:space="preserve">Граф обмеженої проникної видимості</w:t>
      </w:r>
      <w:r>
        <w:t xml:space="preserve"> </w:t>
      </w:r>
      <w:r>
        <w:t xml:space="preserve">[18,19]</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470">
        <w:r>
          <w:rPr>
            <w:rStyle w:val="VerbatimChar"/>
          </w:rPr>
          <w:t xml:space="preserve">ts2vg</w:t>
        </w:r>
      </w:hyperlink>
      <w:r>
        <w:t xml:space="preserve">.</w:t>
      </w:r>
    </w:p>
    <w:bookmarkEnd w:id="1471"/>
    <w:bookmarkStart w:id="1472" w:name="сумісність-з-іншими-бібліотеками"/>
    <w:p>
      <w:pPr>
        <w:pStyle w:val="Heading5"/>
      </w:pPr>
      <w:r>
        <w:t xml:space="preserve">14.1.2.2.3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для подальшого аналізу.</w:t>
      </w:r>
    </w:p>
    <w:p>
      <w:pPr>
        <w:pStyle w:val="BodyText"/>
      </w:pPr>
      <w:r>
        <w:t xml:space="preserve">Для цього передбачені наступні методи:</w:t>
      </w:r>
    </w:p>
    <w:p>
      <w:pPr>
        <w:numPr>
          <w:ilvl w:val="0"/>
          <w:numId w:val="1118"/>
        </w:numPr>
        <w:pStyle w:val="Compact"/>
      </w:pPr>
      <w:r>
        <w:rPr>
          <w:rStyle w:val="VerbatimChar"/>
        </w:rPr>
        <w:t xml:space="preserve">as_igraph()</w:t>
      </w:r>
    </w:p>
    <w:p>
      <w:pPr>
        <w:numPr>
          <w:ilvl w:val="0"/>
          <w:numId w:val="1118"/>
        </w:numPr>
        <w:pStyle w:val="Compact"/>
      </w:pPr>
      <w:r>
        <w:rPr>
          <w:rStyle w:val="VerbatimChar"/>
        </w:rPr>
        <w:t xml:space="preserve">as_network()</w:t>
      </w:r>
    </w:p>
    <w:p>
      <w:pPr>
        <w:numPr>
          <w:ilvl w:val="0"/>
          <w:numId w:val="1118"/>
        </w:numPr>
        <w:pStyle w:val="Compact"/>
      </w:pPr>
      <w:r>
        <w:rPr>
          <w:rStyle w:val="VerbatimChar"/>
        </w:rPr>
        <w:t xml:space="preserve">as_snap()</w:t>
      </w:r>
    </w:p>
    <w:bookmarkEnd w:id="1472"/>
    <w:bookmarkEnd w:id="1473"/>
    <w:bookmarkEnd w:id="1474"/>
    <w:bookmarkEnd w:id="1475"/>
    <w:bookmarkStart w:id="1626"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графодинамічний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76" name="Picture"/>
                  <a:graphic>
                    <a:graphicData uri="http://schemas.openxmlformats.org/drawingml/2006/picture">
                      <pic:pic>
                        <pic:nvPicPr>
                          <pic:cNvPr descr="F:\Programms\Quarto\share\formats\docx\warning.png" id="147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81" w:name="fig-dji-init"/>
          <w:p>
            <w:pPr>
              <w:jc w:val="center"/>
            </w:pPr>
            <w:r>
              <w:drawing>
                <wp:inline>
                  <wp:extent cx="5334000" cy="4071644"/>
                  <wp:effectExtent b="0" l="0" r="0" t="0"/>
                  <wp:docPr descr="" title="" id="1479" name="Picture"/>
                  <a:graphic>
                    <a:graphicData uri="http://schemas.openxmlformats.org/drawingml/2006/picture">
                      <pic:pic>
                        <pic:nvPicPr>
                          <pic:cNvPr descr="lab_14_files/figure-docx/fig-dji-init-output-1.png" id="1480" name="Picture"/>
                          <pic:cNvPicPr>
                            <a:picLocks noChangeArrowheads="1" noChangeAspect="1"/>
                          </pic:cNvPicPr>
                        </pic:nvPicPr>
                        <pic:blipFill>
                          <a:blip r:embed="rId1478"/>
                          <a:stretch>
                            <a:fillRect/>
                          </a:stretch>
                        </pic:blipFill>
                        <pic:spPr bwMode="auto">
                          <a:xfrm>
                            <a:off x="0" y="0"/>
                            <a:ext cx="5334000" cy="4071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Динаміка щоденних змін індексу Біткоїна</w:t>
            </w:r>
          </w:p>
          <w:bookmarkEnd w:id="148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графу.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графу. Для подальших розрахунків ми будемо використовувати одне й те саме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485" w:name="побудова-графу"/>
    <w:p>
      <w:pPr>
        <w:pStyle w:val="Heading3"/>
      </w:pPr>
      <w:r>
        <w:t xml:space="preserve">14.2.1 Побудова графу</w:t>
      </w:r>
    </w:p>
    <w:p>
      <w:pPr>
        <w:pStyle w:val="FirstParagraph"/>
      </w:pPr>
      <w:r>
        <w:t xml:space="preserve">Оскільки побудова графу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графу та кінець. Побудову проводимо для класичного графу видимості.</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степеневу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степеневої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степеневої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степеневої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'Степенева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p>
      <w:pPr>
        <w:pStyle w:val="FirstParagraph"/>
      </w:pPr>
      <w:r>
        <w:drawing>
          <wp:inline>
            <wp:extent cx="5334000" cy="3334834"/>
            <wp:effectExtent b="0" l="0" r="0" t="0"/>
            <wp:docPr descr="" title="" id="1483" name="Picture"/>
            <a:graphic>
              <a:graphicData uri="http://schemas.openxmlformats.org/drawingml/2006/picture">
                <pic:pic>
                  <pic:nvPicPr>
                    <pic:cNvPr descr="lab_14_files/figure-docx/cell-11-output-1.png" id="1484" name="Picture"/>
                    <pic:cNvPicPr>
                      <a:picLocks noChangeArrowheads="1" noChangeAspect="1"/>
                    </pic:cNvPicPr>
                  </pic:nvPicPr>
                  <pic:blipFill>
                    <a:blip r:embed="rId1482"/>
                    <a:stretch>
                      <a:fillRect/>
                    </a:stretch>
                  </pic:blipFill>
                  <pic:spPr bwMode="auto">
                    <a:xfrm>
                      <a:off x="0" y="0"/>
                      <a:ext cx="5334000" cy="3334834"/>
                    </a:xfrm>
                    <a:prstGeom prst="rect">
                      <a:avLst/>
                    </a:prstGeom>
                    <a:noFill/>
                    <a:ln w="9525">
                      <a:noFill/>
                      <a:headEnd/>
                      <a:tailEnd/>
                    </a:ln>
                  </pic:spPr>
                </pic:pic>
              </a:graphicData>
            </a:graphic>
          </wp:inline>
        </w:drawing>
      </w:r>
    </w:p>
    <w:p>
      <w:pPr>
        <w:pStyle w:val="BodyText"/>
      </w:pPr>
      <w:r>
        <w:t xml:space="preserve">Як ми можемо бачити з представленого рисунку, 3 послідовних зростання та спадів у 2021-2022 роках характеризуються доволі високим ступенем видимості в передкризовий період. Також дані піки утворюють орієнтовно 3 кластери із високою степеневою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485"/>
    <w:bookmarkStart w:id="1625" w:name="віконна-процедура-12"/>
    <w:p>
      <w:pPr>
        <w:pStyle w:val="Heading3"/>
      </w:pPr>
      <w:r>
        <w:t xml:space="preserve">14.2.2 Віконна процедура</w:t>
      </w:r>
    </w:p>
    <w:p>
      <w:pPr>
        <w:pStyle w:val="FirstParagraph"/>
      </w:pPr>
      <w:r>
        <w:t xml:space="preserve">Далі будемо спостерігати за тим, як змінюються графові властивості мережі з плином часу. Для цього будемо використовувати добре знайому для нас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517"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[20]</w:t>
      </w:r>
      <w:r>
        <w:t xml:space="preserve">.</w:t>
      </w:r>
    </w:p>
    <w:p>
      <w:pPr>
        <w:pStyle w:val="BodyText"/>
      </w:pPr>
      <w:r>
        <w:t xml:space="preserve">Стандартна матриця Лапласа для графу</w:t>
      </w:r>
      <w:r>
        <w:t xml:space="preserve"> </w:t>
      </w:r>
      <m:oMath>
        <m:r>
          <m:t>G</m:t>
        </m:r>
      </m:oMath>
      <w:r>
        <w:t xml:space="preserve"> </w:t>
      </w:r>
      <w:r>
        <w:t xml:space="preserve">визначається як</w:t>
      </w:r>
    </w:p>
    <w:p>
      <w:pPr>
        <w:pStyle w:val="BodyText"/>
      </w:pPr>
      <w:bookmarkStart w:id="1486"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14.3</m:t>
              </m:r>
            </m:e>
          </m:d>
        </m:oMath>
      </m:oMathPara>
      <w:bookmarkEnd w:id="1486"/>
    </w:p>
    <w:p>
      <w:pPr>
        <w:pStyle w:val="FirstParagraph"/>
      </w:pPr>
      <w:r>
        <w:t xml:space="preserve">де</w:t>
      </w:r>
      <w:r>
        <w:t xml:space="preserve"> </w:t>
      </w: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степенем вершини</w:t>
      </w:r>
      <w:r>
        <w:t xml:space="preserve"> </w:t>
      </w:r>
      <m:oMath>
        <m:r>
          <m:t>i</m:t>
        </m:r>
      </m:oMath>
      <w:r>
        <w:t xml:space="preserve"> </w:t>
      </w:r>
      <w:r>
        <w:t xml:space="preserve">в</w:t>
      </w:r>
      <w:r>
        <w:t xml:space="preserve"> </w:t>
      </w:r>
      <m:oMath>
        <m:r>
          <m:t>G</m:t>
        </m:r>
      </m:oMath>
      <w:r>
        <w:t xml:space="preserve"> </w:t>
      </w:r>
      <w:r>
        <w:t xml:space="preserve">[21]</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[22]</w:t>
      </w:r>
      <w:r>
        <w:t xml:space="preserve">, яка визначається як</w:t>
      </w:r>
    </w:p>
    <w:p>
      <w:pPr>
        <w:pStyle w:val="BodyText"/>
      </w:pPr>
      <w:bookmarkStart w:id="1487"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14.4</m:t>
              </m:r>
            </m:e>
          </m:d>
        </m:oMath>
      </m:oMathPara>
      <w:bookmarkEnd w:id="1487"/>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[20]</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3170/3170 [02:54&lt;00:00, 18.21it/s]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491" w:name="алгебраїчна-звязність"/>
    <w:p>
      <w:pPr>
        <w:pStyle w:val="Heading5"/>
      </w:pPr>
      <w:r>
        <w:t xml:space="preserve">14.2.2.1.1 Алгебраїчна зв’язність</w:t>
      </w:r>
    </w:p>
    <w:p>
      <w:pPr>
        <w:pStyle w:val="FirstParagraph"/>
      </w:pPr>
      <w:r>
        <w:t xml:space="preserve">Вивчаючи власні значення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Лапласа. Цей показник відображає кількість роз’єднаних компонент. Для розв’язного графа графа</w:t>
      </w:r>
      <w:r>
        <w:t xml:space="preserve"> </w:t>
      </w:r>
      <m:oMath>
        <m:sSub>
          <m:e>
            <m:r>
              <m:t>λ</m:t>
            </m:r>
          </m:e>
          <m:sub>
            <m:r>
              <m:t>2</m:t>
            </m:r>
          </m:sub>
        </m:sSub>
      </m:oMath>
      <w:r>
        <w:t xml:space="preserve"> </w:t>
      </w:r>
      <w:r>
        <w:t xml:space="preserve">буде дорівнювати нулю. Отже, з вищою щільністю зв’язків ми очікуємо, що</w:t>
      </w:r>
      <w:r>
        <w:t xml:space="preserve"> </w:t>
      </w:r>
      <m:oMath>
        <m:sSub>
          <m:e>
            <m:r>
              <m:t>λ</m:t>
            </m:r>
          </m:e>
          <m:sub>
            <m:r>
              <m:t>2</m:t>
            </m:r>
          </m:sub>
        </m:sSub>
      </m:oMath>
      <w:r>
        <w:t xml:space="preserve"> </w:t>
      </w:r>
      <w:r>
        <w:t xml:space="preserve">буде більшим. Використовуючи його, ми могли б сказати, наскільки відмовостійкою є досліджувана система і наскільки синхронізованими залишаються її вузли.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489" name="Picture"/>
            <a:graphic>
              <a:graphicData uri="http://schemas.openxmlformats.org/drawingml/2006/picture">
                <pic:pic>
                  <pic:nvPicPr>
                    <pic:cNvPr descr="lab_14_files/figure-docx/cell-16-output-1.png" id="1490" name="Picture"/>
                    <pic:cNvPicPr>
                      <a:picLocks noChangeArrowheads="1" noChangeAspect="1"/>
                    </pic:cNvPicPr>
                  </pic:nvPicPr>
                  <pic:blipFill>
                    <a:blip r:embed="rId1488"/>
                    <a:stretch>
                      <a:fillRect/>
                    </a:stretch>
                  </pic:blipFill>
                  <pic:spPr bwMode="auto">
                    <a:xfrm>
                      <a:off x="0" y="0"/>
                      <a:ext cx="5334000" cy="3472069"/>
                    </a:xfrm>
                    <a:prstGeom prst="rect">
                      <a:avLst/>
                    </a:prstGeom>
                    <a:noFill/>
                    <a:ln w="9525">
                      <a:noFill/>
                      <a:headEnd/>
                      <a:tailEnd/>
                    </a:ln>
                  </pic:spPr>
                </pic:pic>
              </a:graphicData>
            </a:graphic>
          </wp:inline>
        </w:drawing>
      </w:r>
    </w:p>
    <w:bookmarkEnd w:id="1491"/>
    <w:bookmarkStart w:id="1496" w:name="енергія-графу"/>
    <w:p>
      <w:pPr>
        <w:pStyle w:val="Heading5"/>
      </w:pPr>
      <w:r>
        <w:t xml:space="preserve">14.2.2.1.2 Енергія графу</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графу</w:t>
      </w:r>
      <w:r>
        <w:t xml:space="preserve"> </w:t>
      </w:r>
      <m:oMath>
        <m:r>
          <m:t>E</m:t>
        </m:r>
        <m:d>
          <m:dPr>
            <m:begChr m:val="("/>
            <m:endChr m:val=")"/>
            <m:sepChr m:val=""/>
            <m:grow/>
          </m:dPr>
          <m:e>
            <m:r>
              <m:t>G</m:t>
            </m:r>
          </m:e>
        </m:d>
      </m:oMath>
      <w:r>
        <w:t xml:space="preserve"> </w:t>
      </w:r>
      <w:r>
        <w:t xml:space="preserve">[23,24]</w:t>
      </w:r>
      <w:r>
        <w:t xml:space="preserve">, яка обчислюється як</w:t>
      </w:r>
    </w:p>
    <w:p>
      <w:pPr>
        <w:pStyle w:val="BodyText"/>
      </w:pPr>
      <w:bookmarkStart w:id="1492"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14.5</m:t>
              </m:r>
            </m:e>
          </m:d>
        </m:oMath>
      </m:oMathPara>
      <w:bookmarkEnd w:id="1492"/>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02526"/>
            <wp:effectExtent b="0" l="0" r="0" t="0"/>
            <wp:docPr descr="" title="" id="1494" name="Picture"/>
            <a:graphic>
              <a:graphicData uri="http://schemas.openxmlformats.org/drawingml/2006/picture">
                <pic:pic>
                  <pic:nvPicPr>
                    <pic:cNvPr descr="lab_14_files/figure-docx/cell-17-output-1.png" id="1495" name="Picture"/>
                    <pic:cNvPicPr>
                      <a:picLocks noChangeArrowheads="1" noChangeAspect="1"/>
                    </pic:cNvPicPr>
                  </pic:nvPicPr>
                  <pic:blipFill>
                    <a:blip r:embed="rId1493"/>
                    <a:stretch>
                      <a:fillRect/>
                    </a:stretch>
                  </pic:blipFill>
                  <pic:spPr bwMode="auto">
                    <a:xfrm>
                      <a:off x="0" y="0"/>
                      <a:ext cx="5334000" cy="3502526"/>
                    </a:xfrm>
                    <a:prstGeom prst="rect">
                      <a:avLst/>
                    </a:prstGeom>
                    <a:noFill/>
                    <a:ln w="9525">
                      <a:noFill/>
                      <a:headEnd/>
                      <a:tailEnd/>
                    </a:ln>
                  </pic:spPr>
                </pic:pic>
              </a:graphicData>
            </a:graphic>
          </wp:inline>
        </w:drawing>
      </w:r>
    </w:p>
    <w:bookmarkEnd w:id="1496"/>
    <w:bookmarkStart w:id="1501"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497"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14.6</m:t>
              </m:r>
            </m:e>
          </m:d>
        </m:oMath>
      </m:oMathPara>
      <w:bookmarkEnd w:id="149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565071"/>
            <wp:effectExtent b="0" l="0" r="0" t="0"/>
            <wp:docPr descr="" title="" id="1499" name="Picture"/>
            <a:graphic>
              <a:graphicData uri="http://schemas.openxmlformats.org/drawingml/2006/picture">
                <pic:pic>
                  <pic:nvPicPr>
                    <pic:cNvPr descr="lab_14_files/figure-docx/cell-18-output-1.png" id="1500" name="Picture"/>
                    <pic:cNvPicPr>
                      <a:picLocks noChangeArrowheads="1" noChangeAspect="1"/>
                    </pic:cNvPicPr>
                  </pic:nvPicPr>
                  <pic:blipFill>
                    <a:blip r:embed="rId1498"/>
                    <a:stretch>
                      <a:fillRect/>
                    </a:stretch>
                  </pic:blipFill>
                  <pic:spPr bwMode="auto">
                    <a:xfrm>
                      <a:off x="0" y="0"/>
                      <a:ext cx="5334000" cy="3565071"/>
                    </a:xfrm>
                    <a:prstGeom prst="rect">
                      <a:avLst/>
                    </a:prstGeom>
                    <a:noFill/>
                    <a:ln w="9525">
                      <a:noFill/>
                      <a:headEnd/>
                      <a:tailEnd/>
                    </a:ln>
                  </pic:spPr>
                </pic:pic>
              </a:graphicData>
            </a:graphic>
          </wp:inline>
        </w:drawing>
      </w:r>
    </w:p>
    <w:bookmarkEnd w:id="1501"/>
    <w:bookmarkStart w:id="1506"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02"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14.7</m:t>
              </m:r>
            </m:e>
          </m:d>
        </m:oMath>
      </m:oMathPara>
      <w:bookmarkEnd w:id="1502"/>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565071"/>
            <wp:effectExtent b="0" l="0" r="0" t="0"/>
            <wp:docPr descr="" title="" id="1504" name="Picture"/>
            <a:graphic>
              <a:graphicData uri="http://schemas.openxmlformats.org/drawingml/2006/picture">
                <pic:pic>
                  <pic:nvPicPr>
                    <pic:cNvPr descr="lab_14_files/figure-docx/cell-19-output-1.png" id="1505" name="Picture"/>
                    <pic:cNvPicPr>
                      <a:picLocks noChangeArrowheads="1" noChangeAspect="1"/>
                    </pic:cNvPicPr>
                  </pic:nvPicPr>
                  <pic:blipFill>
                    <a:blip r:embed="rId1503"/>
                    <a:stretch>
                      <a:fillRect/>
                    </a:stretch>
                  </pic:blipFill>
                  <pic:spPr bwMode="auto">
                    <a:xfrm>
                      <a:off x="0" y="0"/>
                      <a:ext cx="5334000" cy="3565071"/>
                    </a:xfrm>
                    <a:prstGeom prst="rect">
                      <a:avLst/>
                    </a:prstGeom>
                    <a:noFill/>
                    <a:ln w="9525">
                      <a:noFill/>
                      <a:headEnd/>
                      <a:tailEnd/>
                    </a:ln>
                  </pic:spPr>
                </pic:pic>
              </a:graphicData>
            </a:graphic>
          </wp:inline>
        </w:drawing>
      </w:r>
    </w:p>
    <w:bookmarkEnd w:id="1506"/>
    <w:bookmarkStart w:id="1511"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-й спектральний момент суміжності спектра суміжності визначається як</w:t>
      </w:r>
    </w:p>
    <w:p>
      <w:pPr>
        <w:pStyle w:val="BodyText"/>
      </w:pPr>
      <w:bookmarkStart w:id="1507"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14.8</m:t>
              </m:r>
            </m:e>
          </m:d>
        </m:oMath>
      </m:oMathPara>
      <w:bookmarkEnd w:id="1507"/>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[25]</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[26]</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02526"/>
            <wp:effectExtent b="0" l="0" r="0" t="0"/>
            <wp:docPr descr="" title="" id="1509" name="Picture"/>
            <a:graphic>
              <a:graphicData uri="http://schemas.openxmlformats.org/drawingml/2006/picture">
                <pic:pic>
                  <pic:nvPicPr>
                    <pic:cNvPr descr="lab_14_files/figure-docx/cell-20-output-1.png" id="1510" name="Picture"/>
                    <pic:cNvPicPr>
                      <a:picLocks noChangeArrowheads="1" noChangeAspect="1"/>
                    </pic:cNvPicPr>
                  </pic:nvPicPr>
                  <pic:blipFill>
                    <a:blip r:embed="rId1508"/>
                    <a:stretch>
                      <a:fillRect/>
                    </a:stretch>
                  </pic:blipFill>
                  <pic:spPr bwMode="auto">
                    <a:xfrm>
                      <a:off x="0" y="0"/>
                      <a:ext cx="5334000" cy="3502526"/>
                    </a:xfrm>
                    <a:prstGeom prst="rect">
                      <a:avLst/>
                    </a:prstGeom>
                    <a:noFill/>
                    <a:ln w="9525">
                      <a:noFill/>
                      <a:headEnd/>
                      <a:tailEnd/>
                    </a:ln>
                  </pic:spPr>
                </pic:pic>
              </a:graphicData>
            </a:graphic>
          </wp:inline>
        </w:drawing>
      </w:r>
    </w:p>
    <w:bookmarkEnd w:id="1511"/>
    <w:bookmarkStart w:id="1516"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[27]</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512"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14.9</m:t>
              </m:r>
            </m:e>
          </m:d>
        </m:oMath>
      </m:oMathPara>
      <w:bookmarkEnd w:id="1512"/>
    </w:p>
    <w:p>
      <w:pPr>
        <w:pStyle w:val="FirstParagraph"/>
      </w:pPr>
      <w:r>
        <w:t xml:space="preserve">Естрада</w:t>
      </w:r>
      <w:r>
        <w:t xml:space="preserve"> </w:t>
      </w:r>
      <w:r>
        <w:t xml:space="preserve">[28]</w:t>
      </w:r>
      <w:r>
        <w:t xml:space="preserve">, Ву та ін.</w:t>
      </w:r>
      <w:r>
        <w:t xml:space="preserve"> </w:t>
      </w:r>
      <w:r>
        <w:t xml:space="preserve">[26]</w:t>
      </w:r>
      <w:r>
        <w:t xml:space="preserve"> </w:t>
      </w:r>
      <w:r>
        <w:t xml:space="preserve">показали, що (</w:t>
      </w:r>
      <w:hyperlink w:anchor="eq-14-9">
        <w:r>
          <w:rPr>
            <w:rStyle w:val="Hyperlink"/>
          </w:rPr>
          <w:t xml:space="preserve">Рівняння 14.9</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65071"/>
            <wp:effectExtent b="0" l="0" r="0" t="0"/>
            <wp:docPr descr="" title="" id="1514" name="Picture"/>
            <a:graphic>
              <a:graphicData uri="http://schemas.openxmlformats.org/drawingml/2006/picture">
                <pic:pic>
                  <pic:nvPicPr>
                    <pic:cNvPr descr="lab_14_files/figure-docx/cell-21-output-1.png" id="1515" name="Picture"/>
                    <pic:cNvPicPr>
                      <a:picLocks noChangeArrowheads="1" noChangeAspect="1"/>
                    </pic:cNvPicPr>
                  </pic:nvPicPr>
                  <pic:blipFill>
                    <a:blip r:embed="rId1513"/>
                    <a:stretch>
                      <a:fillRect/>
                    </a:stretch>
                  </pic:blipFill>
                  <pic:spPr bwMode="auto">
                    <a:xfrm>
                      <a:off x="0" y="0"/>
                      <a:ext cx="5334000" cy="3565071"/>
                    </a:xfrm>
                    <a:prstGeom prst="rect">
                      <a:avLst/>
                    </a:prstGeom>
                    <a:noFill/>
                    <a:ln w="9525">
                      <a:noFill/>
                      <a:headEnd/>
                      <a:tailEnd/>
                    </a:ln>
                  </pic:spPr>
                </pic:pic>
              </a:graphicData>
            </a:graphic>
          </wp:inline>
        </w:drawing>
      </w:r>
    </w:p>
    <w:bookmarkEnd w:id="1516"/>
    <w:bookmarkEnd w:id="1517"/>
    <w:bookmarkStart w:id="1560" w:name="топологічні-центральність-впливовість"/>
    <w:p>
      <w:pPr>
        <w:pStyle w:val="Heading4"/>
      </w:pPr>
      <w:r>
        <w:t xml:space="preserve">14.2.2.2 Топологічні (Центральність, впливовість)</w:t>
      </w:r>
    </w:p>
    <w:p>
      <w:pPr>
        <w:pStyle w:val="FirstParagraph"/>
      </w:pPr>
      <w:r>
        <w:t xml:space="preserve">Існує багато способів кількісно оцінити важливість вершини або ребра з точки зору певного мережевого атрибуту, відображаючи таким чином топологію 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степінь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3170/3170 [25:33&lt;00:00,  2.07it/s]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23" w:name="максимальний-ступінь-вершини"/>
    <w:p>
      <w:pPr>
        <w:pStyle w:val="Heading5"/>
      </w:pPr>
      <w:r>
        <w:t xml:space="preserve">14.2.2.2.1 Максимальний ступінь вершини</w:t>
      </w:r>
    </w:p>
    <w:p>
      <w:pPr>
        <w:pStyle w:val="FirstParagraph"/>
      </w:pPr>
      <w:r>
        <w:rPr>
          <w:bCs/>
          <w:b/>
        </w:rPr>
        <w:t xml:space="preserve">Ступінь</w:t>
      </w:r>
      <w:r>
        <w:t xml:space="preserve"> </w:t>
      </w:r>
      <w:r>
        <w:t xml:space="preserve">або</w:t>
      </w:r>
      <w:r>
        <w:t xml:space="preserve"> </w:t>
      </w:r>
      <w:r>
        <w:rPr>
          <w:bCs/>
          <w:b/>
        </w:rPr>
        <w:t xml:space="preserve">степенева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518"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t>  </m:t>
          </m:r>
          <m:d>
            <m:dPr>
              <m:begChr m:val="("/>
              <m:endChr m:val=")"/>
              <m:sepChr m:val=""/>
              <m:grow/>
            </m:dPr>
            <m:e>
              <m:r>
                <m:t>14.10</m:t>
              </m:r>
            </m:e>
          </m:d>
        </m:oMath>
      </m:oMathPara>
      <w:bookmarkEnd w:id="1518"/>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ступеню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519" w:name="eq-14-11"/>
      <m:oMathPara>
        <m:oMathParaPr>
          <m:jc m:val="center"/>
        </m:oMathParaPr>
        <m:oMath>
          <m:sSub>
            <m:e>
              <m:r>
                <m:t>D</m:t>
              </m:r>
            </m:e>
            <m:sub>
              <m:r>
                <m:t>m</m:t>
              </m:r>
              <m:r>
                <m:t>a</m:t>
              </m:r>
              <m:r>
                <m:t>x</m:t>
              </m:r>
            </m:sub>
          </m:sSub>
          <m:r>
            <m:rPr>
              <m:sty m:val="p"/>
            </m:rPr>
            <m:t>=</m:t>
          </m:r>
          <m:r>
            <m:rPr>
              <m:sty m:val="p"/>
            </m:rPr>
            <m:t>max</m:t>
          </m:r>
          <m:d>
            <m:dPr>
              <m:begChr m:val="{"/>
              <m:endChr m:val="}"/>
              <m:sepChr m:val=""/>
              <m:grow/>
            </m:dPr>
            <m:e>
              <m:sSub>
                <m:e>
                  <m:r>
                    <m:t>d</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e>
          </m:d>
          <m:r>
            <m:rPr>
              <m:sty m:val="p"/>
            </m:rPr>
            <m:t>.</m:t>
          </m:r>
          <m:r>
            <m:t>  </m:t>
          </m:r>
          <m:d>
            <m:dPr>
              <m:begChr m:val="("/>
              <m:endChr m:val=")"/>
              <m:sepChr m:val=""/>
              <m:grow/>
            </m:dPr>
            <m:e>
              <m:r>
                <m:t>14.11</m:t>
              </m:r>
            </m:e>
          </m:d>
        </m:oMath>
      </m:oMathPara>
      <w:bookmarkEnd w:id="151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02526"/>
            <wp:effectExtent b="0" l="0" r="0" t="0"/>
            <wp:docPr descr="" title="" id="1521" name="Picture"/>
            <a:graphic>
              <a:graphicData uri="http://schemas.openxmlformats.org/drawingml/2006/picture">
                <pic:pic>
                  <pic:nvPicPr>
                    <pic:cNvPr descr="lab_14_files/figure-docx/cell-25-output-1.png" id="1522" name="Picture"/>
                    <pic:cNvPicPr>
                      <a:picLocks noChangeArrowheads="1" noChangeAspect="1"/>
                    </pic:cNvPicPr>
                  </pic:nvPicPr>
                  <pic:blipFill>
                    <a:blip r:embed="rId1520"/>
                    <a:stretch>
                      <a:fillRect/>
                    </a:stretch>
                  </pic:blipFill>
                  <pic:spPr bwMode="auto">
                    <a:xfrm>
                      <a:off x="0" y="0"/>
                      <a:ext cx="5334000" cy="3502526"/>
                    </a:xfrm>
                    <a:prstGeom prst="rect">
                      <a:avLst/>
                    </a:prstGeom>
                    <a:noFill/>
                    <a:ln w="9525">
                      <a:noFill/>
                      <a:headEnd/>
                      <a:tailEnd/>
                    </a:ln>
                  </pic:spPr>
                </pic:pic>
              </a:graphicData>
            </a:graphic>
          </wp:inline>
        </w:drawing>
      </w:r>
    </w:p>
    <w:bookmarkEnd w:id="1523"/>
    <w:bookmarkStart w:id="1532"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впливовість для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лівого власного вектора,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524"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14.12</m:t>
              </m:r>
            </m:e>
          </m:d>
        </m:oMath>
      </m:oMathPara>
      <w:bookmarkEnd w:id="1524"/>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525"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14.13</m:t>
              </m:r>
            </m:e>
          </m:d>
        </m:oMath>
      </m:oMathPara>
      <w:bookmarkEnd w:id="1525"/>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 з правим власним вектором</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[29]</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26" name="Picture"/>
                  <a:graphic>
                    <a:graphicData uri="http://schemas.openxmlformats.org/drawingml/2006/picture">
                      <pic:pic>
                        <pic:nvPicPr>
                          <pic:cNvPr descr="F:\Programms\Quarto\share\formats\docx\note.png" id="152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Центральність за власним вектором було введено Ландау</w:t>
            </w:r>
            <w:r>
              <w:t xml:space="preserve"> </w:t>
            </w:r>
            <w:r>
              <w:t xml:space="preserve">[30]</w:t>
            </w:r>
            <w:r>
              <w:t xml:space="preserve"> </w:t>
            </w:r>
            <w:r>
              <w:t xml:space="preserve">для шахових турнірів. Пізніше його знову відкрив Вей</w:t>
            </w:r>
            <w:r>
              <w:t xml:space="preserve"> </w:t>
            </w:r>
            <w:r>
              <w:t xml:space="preserve">[31]</w:t>
            </w:r>
            <w:r>
              <w:t xml:space="preserve">, а потім популяризував Кендалл</w:t>
            </w:r>
            <w:r>
              <w:t xml:space="preserve"> </w:t>
            </w:r>
            <w:r>
              <w:t xml:space="preserve">[32]</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[33]</w:t>
            </w:r>
            <w:r>
              <w:t xml:space="preserve">. Бонаcіч</w:t>
            </w:r>
            <w:r>
              <w:t xml:space="preserve"> </w:t>
            </w:r>
            <w:r>
              <w:t xml:space="preserve">[34]</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528">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[35]</w:t>
            </w:r>
            <w:r>
              <w:t xml:space="preserve">.</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12717"/>
            <wp:effectExtent b="0" l="0" r="0" t="0"/>
            <wp:docPr descr="" title="" id="1530" name="Picture"/>
            <a:graphic>
              <a:graphicData uri="http://schemas.openxmlformats.org/drawingml/2006/picture">
                <pic:pic>
                  <pic:nvPicPr>
                    <pic:cNvPr descr="lab_14_files/figure-docx/cell-26-output-1.png" id="1531" name="Picture"/>
                    <pic:cNvPicPr>
                      <a:picLocks noChangeArrowheads="1" noChangeAspect="1"/>
                    </pic:cNvPicPr>
                  </pic:nvPicPr>
                  <pic:blipFill>
                    <a:blip r:embed="rId1529"/>
                    <a:stretch>
                      <a:fillRect/>
                    </a:stretch>
                  </pic:blipFill>
                  <pic:spPr bwMode="auto">
                    <a:xfrm>
                      <a:off x="0" y="0"/>
                      <a:ext cx="5334000" cy="3412717"/>
                    </a:xfrm>
                    <a:prstGeom prst="rect">
                      <a:avLst/>
                    </a:prstGeom>
                    <a:noFill/>
                    <a:ln w="9525">
                      <a:noFill/>
                      <a:headEnd/>
                      <a:tailEnd/>
                    </a:ln>
                  </pic:spPr>
                </pic:pic>
              </a:graphicData>
            </a:graphic>
          </wp:inline>
        </w:drawing>
      </w:r>
    </w:p>
    <w:bookmarkEnd w:id="1532"/>
    <w:bookmarkStart w:id="153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властивості,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533" w:name="eq-14-14"/>
      <m:oMathPara>
        <m:oMathParaPr>
          <m:jc m:val="center"/>
        </m:oMathParaPr>
        <m:oMath>
          <m:sSub>
            <m:e>
              <m:r>
                <m:t>c</m:t>
              </m:r>
            </m:e>
            <m:sub>
              <m:r>
                <m:t>i</m:t>
              </m:r>
            </m:sub>
          </m:sSub>
          <m:r>
            <m:rPr>
              <m:sty m:val="p"/>
            </m:rPr>
            <m:t>=</m:t>
          </m:r>
          <m:f>
            <m:fPr>
              <m:type m:val="bar"/>
            </m:fPr>
            <m:num>
              <m:r>
                <m:t>N</m:t>
              </m:r>
              <m:r>
                <m:rPr>
                  <m:sty m:val="p"/>
                </m:rPr>
                <m:t>−</m:t>
              </m:r>
              <m:r>
                <m:t>1</m:t>
              </m:r>
            </m:num>
            <m:den>
              <m:nary>
                <m:naryPr>
                  <m:chr m:val="∑"/>
                  <m:limLoc m:val="undOvr"/>
                  <m:subHide m:val="0"/>
                  <m:supHide m:val="0"/>
                </m:naryPr>
                <m:sub>
                  <m:r>
                    <m:t>j</m:t>
                  </m:r>
                  <m:r>
                    <m:rPr>
                      <m:sty m:val="p"/>
                    </m:rPr>
                    <m:t>=</m:t>
                  </m:r>
                  <m:r>
                    <m:t>1</m:t>
                  </m:r>
                </m:sub>
                <m:sup>
                  <m:r>
                    <m:t>N</m:t>
                  </m:r>
                </m:sup>
                <m:e>
                  <m:sSub>
                    <m:e>
                      <m:r>
                        <m:t>l</m:t>
                      </m:r>
                    </m:e>
                    <m:sub>
                      <m:r>
                        <m:t>i</m:t>
                      </m:r>
                      <m:r>
                        <m:t>j</m:t>
                      </m:r>
                    </m:sub>
                  </m:sSub>
                </m:e>
              </m:nary>
            </m:den>
          </m:f>
          <m:r>
            <m:rPr>
              <m:sty m:val="p"/>
            </m:rPr>
            <m:t>,</m:t>
          </m:r>
          <m:r>
            <m:t>  </m:t>
          </m:r>
          <m:d>
            <m:dPr>
              <m:begChr m:val="("/>
              <m:endChr m:val=")"/>
              <m:sepChr m:val=""/>
              <m:grow/>
            </m:dPr>
            <m:e>
              <m:r>
                <m:t>14.14</m:t>
              </m:r>
            </m:e>
          </m:d>
        </m:oMath>
      </m:oMathPara>
      <w:bookmarkEnd w:id="1533"/>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ступеню близькості для кожного</w:t>
      </w:r>
      <w:r>
        <w:t xml:space="preserve"> </w:t>
      </w:r>
      <m:oMath>
        <m:r>
          <m:t>i</m:t>
        </m:r>
      </m:oMath>
      <w:r>
        <w:t xml:space="preserve">-го вузла дає нам глобальну</w:t>
      </w:r>
      <w:r>
        <w:t xml:space="preserve"> </w:t>
      </w:r>
      <w:r>
        <w:rPr>
          <w:bCs/>
          <w:b/>
        </w:rPr>
        <w:t xml:space="preserve">глобальний (середній) ступінь близькості</w:t>
      </w:r>
      <w:r>
        <w:t xml:space="preserve">:</w:t>
      </w:r>
    </w:p>
    <w:p>
      <w:pPr>
        <w:pStyle w:val="BodyText"/>
      </w:pPr>
      <w:bookmarkStart w:id="1534"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14.15</m:t>
              </m:r>
            </m:e>
          </m:d>
        </m:oMath>
      </m:oMathPara>
      <w:bookmarkEnd w:id="153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36" name="Picture"/>
            <a:graphic>
              <a:graphicData uri="http://schemas.openxmlformats.org/drawingml/2006/picture">
                <pic:pic>
                  <pic:nvPicPr>
                    <pic:cNvPr descr="lab_14_files/figure-docx/cell-27-output-1.png" id="1537" name="Picture"/>
                    <pic:cNvPicPr>
                      <a:picLocks noChangeArrowheads="1" noChangeAspect="1"/>
                    </pic:cNvPicPr>
                  </pic:nvPicPr>
                  <pic:blipFill>
                    <a:blip r:embed="rId1535"/>
                    <a:stretch>
                      <a:fillRect/>
                    </a:stretch>
                  </pic:blipFill>
                  <pic:spPr bwMode="auto">
                    <a:xfrm>
                      <a:off x="0" y="0"/>
                      <a:ext cx="5334000" cy="3472069"/>
                    </a:xfrm>
                    <a:prstGeom prst="rect">
                      <a:avLst/>
                    </a:prstGeom>
                    <a:noFill/>
                    <a:ln w="9525">
                      <a:noFill/>
                      <a:headEnd/>
                      <a:tailEnd/>
                    </a:ln>
                  </pic:spPr>
                </pic:pic>
              </a:graphicData>
            </a:graphic>
          </wp:inline>
        </w:drawing>
      </w:r>
    </w:p>
    <w:bookmarkEnd w:id="1538"/>
    <w:bookmarkStart w:id="1548"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 стосується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ступеню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53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14.16</m:t>
              </m:r>
            </m:e>
          </m:d>
        </m:oMath>
      </m:oMathPara>
      <w:bookmarkEnd w:id="1539"/>
    </w:p>
    <w:p>
      <w:pPr>
        <w:pStyle w:val="FirstParagraph"/>
      </w:pPr>
      <w:r>
        <w:t xml:space="preserve">Згідно зі Стівенсоном та Зеленом</w:t>
      </w:r>
      <w:r>
        <w:t xml:space="preserve"> </w:t>
      </w:r>
      <w:r>
        <w:t xml:space="preserve">[36]</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540"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14.17</m:t>
              </m:r>
            </m:e>
          </m:d>
        </m:oMath>
      </m:oMathPara>
      <w:bookmarkEnd w:id="154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 нижче:</w:t>
      </w:r>
    </w:p>
    <w:p>
      <w:pPr>
        <w:pStyle w:val="BodyText"/>
      </w:pPr>
      <w:bookmarkStart w:id="1541" w:name="eq-14-18"/>
      <m:oMathPara>
        <m:oMathParaPr>
          <m:jc m:val="center"/>
        </m:oMathParaPr>
        <m:oMath>
          <m:sSub>
            <m:e>
              <m:r>
                <m:t>I</m:t>
              </m:r>
            </m:e>
            <m:sub>
              <m:r>
                <m:t>i</m:t>
              </m:r>
              <m:r>
                <m:t>j</m:t>
              </m:r>
            </m:sub>
          </m:sSub>
          <m:r>
            <m:rPr>
              <m:sty m:val="p"/>
            </m:rPr>
            <m:t>=</m:t>
          </m:r>
          <m:f>
            <m:fPr>
              <m:type m:val="bar"/>
            </m:fPr>
            <m:num>
              <m:r>
                <m:t>1</m:t>
              </m:r>
            </m:num>
            <m:den>
              <m:sSub>
                <m:e>
                  <m:r>
                    <m:t>c</m:t>
                  </m:r>
                </m:e>
                <m:sub>
                  <m:r>
                    <m:t>i</m:t>
                  </m:r>
                  <m:r>
                    <m:t>i</m:t>
                  </m:r>
                </m:sub>
              </m:sSub>
              <m:r>
                <m:rPr>
                  <m:sty m:val="p"/>
                </m:rPr>
                <m:t>+</m:t>
              </m:r>
              <m:sSub>
                <m:e>
                  <m:r>
                    <m:t>c</m:t>
                  </m:r>
                </m:e>
                <m:sub>
                  <m:r>
                    <m:t>j</m:t>
                  </m:r>
                  <m:r>
                    <m:t>j</m:t>
                  </m:r>
                </m:sub>
              </m:sSub>
              <m:r>
                <m:rPr>
                  <m:sty m:val="p"/>
                </m:rPr>
                <m:t>−</m:t>
              </m:r>
              <m:r>
                <m:t>2</m:t>
              </m:r>
              <m:sSub>
                <m:e>
                  <m:r>
                    <m:t>c</m:t>
                  </m:r>
                </m:e>
                <m:sub>
                  <m:r>
                    <m:t>i</m:t>
                  </m:r>
                  <m:r>
                    <m:t>j</m:t>
                  </m:r>
                </m:sub>
              </m:sSub>
            </m:den>
          </m:f>
          <m:r>
            <m:rPr>
              <m:sty m:val="p"/>
            </m:rPr>
            <m:t>.</m:t>
          </m:r>
          <m:r>
            <m:t>  </m:t>
          </m:r>
          <m:d>
            <m:dPr>
              <m:begChr m:val="("/>
              <m:endChr m:val=")"/>
              <m:sepChr m:val=""/>
              <m:grow/>
            </m:dPr>
            <m:e>
              <m:r>
                <m:t>14.18</m:t>
              </m:r>
            </m:e>
          </m:d>
        </m:oMath>
      </m:oMathPara>
      <w:bookmarkEnd w:id="1541"/>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Рівняння 14.16</w:t>
        </w:r>
      </w:hyperlink>
      <w:r>
        <w:t xml:space="preserve">) можна переписати наступним чином:</w:t>
      </w:r>
    </w:p>
    <w:p>
      <w:pPr>
        <w:pStyle w:val="BodyText"/>
      </w:pPr>
      <w:bookmarkStart w:id="1542"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14.19</m:t>
              </m:r>
            </m:e>
          </m:d>
        </m:oMath>
      </m:oMathPara>
      <w:bookmarkEnd w:id="1542"/>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543" w:name="eq-14-20"/>
      <m:oMathPara>
        <m:oMathParaPr>
          <m:jc m:val="center"/>
        </m:oMathParaPr>
        <m:oMath>
          <m:sSub>
            <m:e>
              <m:r>
                <m:t>I</m:t>
              </m:r>
            </m:e>
            <m:sub>
              <m:r>
                <m:t>i</m:t>
              </m:r>
            </m:sub>
          </m:sSub>
          <m:r>
            <m:rPr>
              <m:sty m:val="p"/>
            </m:rPr>
            <m:t>=</m:t>
          </m:r>
          <m:sSup>
            <m:e>
              <m:d>
                <m:dPr>
                  <m:begChr m:val="["/>
                  <m:endChr m:val="]"/>
                  <m:sepChr m:val=""/>
                  <m:grow/>
                </m:dPr>
                <m:e>
                  <m:f>
                    <m:fPr>
                      <m:type m:val="bar"/>
                    </m:fPr>
                    <m:num>
                      <m:r>
                        <m:t>1</m:t>
                      </m:r>
                    </m:num>
                    <m:den>
                      <m:r>
                        <m:t>N</m:t>
                      </m:r>
                    </m:den>
                  </m:f>
                  <m:d>
                    <m:dPr>
                      <m:begChr m:val="("/>
                      <m:endChr m:val=")"/>
                      <m:sepChr m:val=""/>
                      <m:grow/>
                    </m:dPr>
                    <m:e>
                      <m:r>
                        <m:t>N</m:t>
                      </m:r>
                      <m:sSub>
                        <m:e>
                          <m:r>
                            <m:t>c</m:t>
                          </m:r>
                        </m:e>
                        <m:sub>
                          <m:r>
                            <m:t>i</m:t>
                          </m:r>
                          <m:r>
                            <m:t>i</m:t>
                          </m:r>
                        </m:sub>
                      </m:sSub>
                      <m:r>
                        <m:rPr>
                          <m:sty m:val="p"/>
                        </m:rPr>
                        <m:t>+</m:t>
                      </m:r>
                      <m:r>
                        <m:t>T</m:t>
                      </m:r>
                      <m:r>
                        <m:rPr>
                          <m:sty m:val="p"/>
                        </m:rPr>
                        <m:t>−</m:t>
                      </m:r>
                      <m:r>
                        <m:t>2</m:t>
                      </m:r>
                      <m:r>
                        <m:t>R</m:t>
                      </m:r>
                    </m:e>
                  </m:d>
                </m:e>
              </m:d>
            </m:e>
            <m:sup>
              <m:r>
                <m:rPr>
                  <m:sty m:val="p"/>
                </m:rPr>
                <m:t>−</m:t>
              </m:r>
              <m:r>
                <m:t>1</m:t>
              </m:r>
            </m:sup>
          </m:sSup>
          <m:r>
            <m:rPr>
              <m:sty m:val="p"/>
            </m:rPr>
            <m:t>=</m:t>
          </m:r>
          <m:sSup>
            <m:e>
              <m:d>
                <m:dPr>
                  <m:begChr m:val="["/>
                  <m:endChr m:val="]"/>
                  <m:sepChr m:val=""/>
                  <m:grow/>
                </m:dPr>
                <m:e>
                  <m:sSub>
                    <m:e>
                      <m:r>
                        <m:t>c</m:t>
                      </m:r>
                    </m:e>
                    <m:sub>
                      <m:r>
                        <m:t>i</m:t>
                      </m:r>
                      <m:r>
                        <m:t>i</m:t>
                      </m:r>
                    </m:sub>
                  </m:sSub>
                  <m:r>
                    <m:rPr>
                      <m:sty m:val="p"/>
                    </m:rPr>
                    <m:t>+</m:t>
                  </m:r>
                  <m:f>
                    <m:fPr>
                      <m:type m:val="bar"/>
                    </m:fPr>
                    <m:num>
                      <m:r>
                        <m:t>T</m:t>
                      </m:r>
                      <m:r>
                        <m:rPr>
                          <m:sty m:val="p"/>
                        </m:rPr>
                        <m:t>−</m:t>
                      </m:r>
                      <m:r>
                        <m:t>2</m:t>
                      </m:r>
                      <m:r>
                        <m:t>R</m:t>
                      </m:r>
                    </m:num>
                    <m:den>
                      <m:r>
                        <m:t>N</m:t>
                      </m:r>
                    </m:den>
                  </m:f>
                </m:e>
              </m:d>
            </m:e>
            <m:sup>
              <m:r>
                <m:rPr>
                  <m:sty m:val="p"/>
                </m:rPr>
                <m:t>−</m:t>
              </m:r>
              <m:r>
                <m:t>1</m:t>
              </m:r>
            </m:sup>
          </m:sSup>
          <m:r>
            <m:rPr>
              <m:sty m:val="p"/>
            </m:rPr>
            <m:t>.</m:t>
          </m:r>
          <m:r>
            <m:t>  </m:t>
          </m:r>
          <m:d>
            <m:dPr>
              <m:begChr m:val="("/>
              <m:endChr m:val=")"/>
              <m:sepChr m:val=""/>
              <m:grow/>
            </m:dPr>
            <m:e>
              <m:r>
                <m:t>14.20</m:t>
              </m:r>
            </m:e>
          </m:d>
        </m:oMath>
      </m:oMathPara>
      <w:bookmarkEnd w:id="1543"/>
    </w:p>
    <w:p>
      <w:pPr>
        <w:pStyle w:val="FirstParagraph"/>
      </w:pPr>
      <w:r>
        <w:t xml:space="preserve">Схожим чином, для вимірювання глобального ступеню інформаційності ми розглядаємо середнє арифметичне локального ступеню інформаційності:</w:t>
      </w:r>
    </w:p>
    <w:p>
      <w:pPr>
        <w:pStyle w:val="BodyText"/>
      </w:pPr>
      <w:bookmarkStart w:id="154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14.21</m:t>
              </m:r>
            </m:e>
          </m:d>
        </m:oMath>
      </m:oMathPara>
      <w:bookmarkEnd w:id="154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374571"/>
            <wp:effectExtent b="0" l="0" r="0" t="0"/>
            <wp:docPr descr="" title="" id="1546" name="Picture"/>
            <a:graphic>
              <a:graphicData uri="http://schemas.openxmlformats.org/drawingml/2006/picture">
                <pic:pic>
                  <pic:nvPicPr>
                    <pic:cNvPr descr="lab_14_files/figure-docx/cell-28-output-1.png" id="1547" name="Picture"/>
                    <pic:cNvPicPr>
                      <a:picLocks noChangeArrowheads="1" noChangeAspect="1"/>
                    </pic:cNvPicPr>
                  </pic:nvPicPr>
                  <pic:blipFill>
                    <a:blip r:embed="rId1545"/>
                    <a:stretch>
                      <a:fillRect/>
                    </a:stretch>
                  </pic:blipFill>
                  <pic:spPr bwMode="auto">
                    <a:xfrm>
                      <a:off x="0" y="0"/>
                      <a:ext cx="5334000" cy="3374571"/>
                    </a:xfrm>
                    <a:prstGeom prst="rect">
                      <a:avLst/>
                    </a:prstGeom>
                    <a:noFill/>
                    <a:ln w="9525">
                      <a:noFill/>
                      <a:headEnd/>
                      <a:tailEnd/>
                    </a:ln>
                  </pic:spPr>
                </pic:pic>
              </a:graphicData>
            </a:graphic>
          </wp:inline>
        </w:drawing>
      </w:r>
    </w:p>
    <w:bookmarkEnd w:id="1548"/>
    <w:bookmarkStart w:id="1554"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та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549"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f>
                <m:fPr>
                  <m:type m:val="bar"/>
                </m:fPr>
                <m:num>
                  <m:r>
                    <m:t>σ</m:t>
                  </m:r>
                  <m:d>
                    <m:dPr>
                      <m:begChr m:val="("/>
                      <m:endChr m:val=")"/>
                      <m:sepChr m:val=""/>
                      <m:grow/>
                    </m:dPr>
                    <m:e>
                      <m:r>
                        <m:t>i</m:t>
                      </m:r>
                      <m:r>
                        <m:rPr>
                          <m:sty m:val="p"/>
                        </m:rPr>
                        <m:t>,</m:t>
                      </m:r>
                      <m:r>
                        <m:t>j</m:t>
                      </m:r>
                      <m:r>
                        <m:rPr>
                          <m:sty m:val="p"/>
                        </m:rPr>
                        <m:t>|</m:t>
                      </m:r>
                      <m:r>
                        <m:t>k</m:t>
                      </m:r>
                    </m:e>
                  </m:d>
                </m:num>
                <m:den>
                  <m:r>
                    <m:t>σ</m:t>
                  </m:r>
                  <m:d>
                    <m:dPr>
                      <m:begChr m:val="("/>
                      <m:endChr m:val=")"/>
                      <m:sepChr m:val=""/>
                      <m:grow/>
                    </m:dPr>
                    <m:e>
                      <m:r>
                        <m:t>i</m:t>
                      </m:r>
                      <m:r>
                        <m:rPr>
                          <m:sty m:val="p"/>
                        </m:rPr>
                        <m:t>,</m:t>
                      </m:r>
                      <m:r>
                        <m:t>j</m:t>
                      </m:r>
                    </m:e>
                  </m:d>
                </m:den>
              </m:f>
            </m:e>
          </m:nary>
          <m:r>
            <m:rPr>
              <m:sty m:val="p"/>
            </m:rPr>
            <m:t>.</m:t>
          </m:r>
          <m:r>
            <m:t>  </m:t>
          </m:r>
          <m:d>
            <m:dPr>
              <m:begChr m:val="("/>
              <m:endChr m:val=")"/>
              <m:sepChr m:val=""/>
              <m:grow/>
            </m:dPr>
            <m:e>
              <m:r>
                <m:t>14.22</m:t>
              </m:r>
            </m:e>
          </m:d>
        </m:oMath>
      </m:oMathPara>
      <w:bookmarkEnd w:id="1549"/>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550"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14.23</m:t>
              </m:r>
            </m:e>
          </m:d>
        </m:oMath>
      </m:oMathPara>
      <w:bookmarkEnd w:id="155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p>
      <w:pPr>
        <w:pStyle w:val="FirstParagraph"/>
      </w:pPr>
      <w:r>
        <w:drawing>
          <wp:inline>
            <wp:extent cx="5334000" cy="3533522"/>
            <wp:effectExtent b="0" l="0" r="0" t="0"/>
            <wp:docPr descr="" title="" id="1552" name="Picture"/>
            <a:graphic>
              <a:graphicData uri="http://schemas.openxmlformats.org/drawingml/2006/picture">
                <pic:pic>
                  <pic:nvPicPr>
                    <pic:cNvPr descr="lab_14_files/figure-docx/cell-29-output-1.png" id="1553" name="Picture"/>
                    <pic:cNvPicPr>
                      <a:picLocks noChangeArrowheads="1" noChangeAspect="1"/>
                    </pic:cNvPicPr>
                  </pic:nvPicPr>
                  <pic:blipFill>
                    <a:blip r:embed="rId1551"/>
                    <a:stretch>
                      <a:fillRect/>
                    </a:stretch>
                  </pic:blipFill>
                  <pic:spPr bwMode="auto">
                    <a:xfrm>
                      <a:off x="0" y="0"/>
                      <a:ext cx="5334000" cy="3533522"/>
                    </a:xfrm>
                    <a:prstGeom prst="rect">
                      <a:avLst/>
                    </a:prstGeom>
                    <a:noFill/>
                    <a:ln w="9525">
                      <a:noFill/>
                      <a:headEnd/>
                      <a:tailEnd/>
                    </a:ln>
                  </pic:spPr>
                </pic:pic>
              </a:graphicData>
            </a:graphic>
          </wp:inline>
        </w:drawing>
      </w:r>
    </w:p>
    <w:bookmarkEnd w:id="1554"/>
    <w:bookmarkStart w:id="1559"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[37]</w:t>
      </w:r>
      <w:r>
        <w:t xml:space="preserve"> </w:t>
      </w:r>
      <w:r>
        <w:t xml:space="preserve">запропонували міру, подібну до (</w:t>
      </w:r>
      <w:hyperlink w:anchor="eq-14-14">
        <w:r>
          <w:rPr>
            <w:rStyle w:val="Hyperlink"/>
          </w:rPr>
          <w:t xml:space="preserve">Рівняння 14.14</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555"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14.24</m:t>
              </m:r>
            </m:e>
          </m:d>
        </m:oMath>
      </m:oMathPara>
      <w:bookmarkEnd w:id="1555"/>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502526"/>
            <wp:effectExtent b="0" l="0" r="0" t="0"/>
            <wp:docPr descr="" title="" id="1557" name="Picture"/>
            <a:graphic>
              <a:graphicData uri="http://schemas.openxmlformats.org/drawingml/2006/picture">
                <pic:pic>
                  <pic:nvPicPr>
                    <pic:cNvPr descr="lab_14_files/figure-docx/cell-30-output-1.png" id="1558" name="Picture"/>
                    <pic:cNvPicPr>
                      <a:picLocks noChangeArrowheads="1" noChangeAspect="1"/>
                    </pic:cNvPicPr>
                  </pic:nvPicPr>
                  <pic:blipFill>
                    <a:blip r:embed="rId1556"/>
                    <a:stretch>
                      <a:fillRect/>
                    </a:stretch>
                  </pic:blipFill>
                  <pic:spPr bwMode="auto">
                    <a:xfrm>
                      <a:off x="0" y="0"/>
                      <a:ext cx="5334000" cy="3502526"/>
                    </a:xfrm>
                    <a:prstGeom prst="rect">
                      <a:avLst/>
                    </a:prstGeom>
                    <a:noFill/>
                    <a:ln w="9525">
                      <a:noFill/>
                      <a:headEnd/>
                      <a:tailEnd/>
                    </a:ln>
                  </pic:spPr>
                </pic:pic>
              </a:graphicData>
            </a:graphic>
          </wp:inline>
        </w:drawing>
      </w:r>
    </w:p>
    <w:bookmarkEnd w:id="1559"/>
    <w:bookmarkEnd w:id="1560"/>
    <w:bookmarkStart w:id="1571" w:name="асортативність"/>
    <w:p>
      <w:pPr>
        <w:pStyle w:val="Heading4"/>
      </w:pPr>
      <w:r>
        <w:t xml:space="preserve">14.2.2.3 Асортативність</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"out"</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100%|██████████| 3170/3170 [00:30&lt;00:00, 102.76it/s]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65" w:name="середня-степенева-звязність"/>
    <w:p>
      <w:pPr>
        <w:pStyle w:val="Heading5"/>
      </w:pPr>
      <w:r>
        <w:t xml:space="preserve">14.2.2.3.1 Середня степенева зв’язність</w:t>
      </w:r>
    </w:p>
    <w:p>
      <w:pPr>
        <w:pStyle w:val="FirstParagraph"/>
      </w:pPr>
      <w:r>
        <w:t xml:space="preserve">Середня степенева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[38]</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степенями зв’язаних вершин</w:t>
      </w:r>
      <w:r>
        <w:t xml:space="preserve"> </w:t>
      </w:r>
      <w:r>
        <w:t xml:space="preserve">[39]</w:t>
      </w:r>
      <w:r>
        <w:t xml:space="preserve">. За відсутності кореляцій між степенями,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степеня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[38]</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[40]</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степенем мають більшість сусідів з низьким (високим) степенем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степеневу зв’язність</w:t>
      </w:r>
      <w:r>
        <w:t xml:space="preserve"> </w:t>
      </w:r>
      <w:r>
        <w:t xml:space="preserve">(середньозважений ступінь найближчого сусіда):</w:t>
      </w:r>
    </w:p>
    <w:p>
      <w:pPr>
        <w:pStyle w:val="BodyText"/>
      </w:pPr>
      <w:bookmarkStart w:id="1561"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14.25</m:t>
              </m:r>
            </m:e>
          </m:d>
        </m:oMath>
      </m:oMathPara>
      <w:bookmarkEnd w:id="1561"/>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p>
      <w:pPr>
        <w:pStyle w:val="FirstParagraph"/>
      </w:pPr>
      <w:r>
        <w:drawing>
          <wp:inline>
            <wp:extent cx="5334000" cy="3565071"/>
            <wp:effectExtent b="0" l="0" r="0" t="0"/>
            <wp:docPr descr="" title="" id="1563" name="Picture"/>
            <a:graphic>
              <a:graphicData uri="http://schemas.openxmlformats.org/drawingml/2006/picture">
                <pic:pic>
                  <pic:nvPicPr>
                    <pic:cNvPr descr="lab_14_files/figure-docx/cell-34-output-1.png" id="1564" name="Picture"/>
                    <pic:cNvPicPr>
                      <a:picLocks noChangeArrowheads="1" noChangeAspect="1"/>
                    </pic:cNvPicPr>
                  </pic:nvPicPr>
                  <pic:blipFill>
                    <a:blip r:embed="rId1562"/>
                    <a:stretch>
                      <a:fillRect/>
                    </a:stretch>
                  </pic:blipFill>
                  <pic:spPr bwMode="auto">
                    <a:xfrm>
                      <a:off x="0" y="0"/>
                      <a:ext cx="5334000" cy="3565071"/>
                    </a:xfrm>
                    <a:prstGeom prst="rect">
                      <a:avLst/>
                    </a:prstGeom>
                    <a:noFill/>
                    <a:ln w="9525">
                      <a:noFill/>
                      <a:headEnd/>
                      <a:tailEnd/>
                    </a:ln>
                  </pic:spPr>
                </pic:pic>
              </a:graphicData>
            </a:graphic>
          </wp:inline>
        </w:drawing>
      </w:r>
    </w:p>
    <w:bookmarkEnd w:id="1565"/>
    <w:bookmarkStart w:id="1570"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[40]</w:t>
      </w:r>
      <w:r>
        <w:t xml:space="preserve">. Таким чином, цей коефіцієнт асортативності обчислюється як</w:t>
      </w:r>
    </w:p>
    <w:p>
      <w:pPr>
        <w:pStyle w:val="BodyText"/>
      </w:pPr>
      <w:bookmarkStart w:id="1566" w:name="eq-14-26"/>
      <m:oMathPara>
        <m:oMathParaPr>
          <m:jc m:val="center"/>
        </m:oMathParaPr>
        <m:oMath>
          <m:r>
            <m:t>r</m:t>
          </m:r>
          <m:r>
            <m:rPr>
              <m:sty m:val="p"/>
            </m:rPr>
            <m:t>=</m:t>
          </m:r>
          <m:f>
            <m:fPr>
              <m:type m:val="bar"/>
            </m:fPr>
            <m:num>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num>
            <m:den>
              <m:sSub>
                <m:e>
                  <m:r>
                    <m:t>σ</m:t>
                  </m:r>
                </m:e>
                <m:sub>
                  <m:r>
                    <m:t>a</m:t>
                  </m:r>
                </m:sub>
              </m:sSub>
              <m:sSub>
                <m:e>
                  <m:r>
                    <m:t>σ</m:t>
                  </m:r>
                </m:e>
                <m:sub>
                  <m:r>
                    <m:t>b</m:t>
                  </m:r>
                </m:sub>
              </m:sSub>
            </m:den>
          </m:f>
          <m:r>
            <m:rPr>
              <m:sty m:val="p"/>
            </m:rPr>
            <m:t>,</m:t>
          </m:r>
          <m:r>
            <m:t>  </m:t>
          </m:r>
          <m:d>
            <m:dPr>
              <m:begChr m:val="("/>
              <m:endChr m:val=")"/>
              <m:sepChr m:val=""/>
              <m:grow/>
            </m:dPr>
            <m:e>
              <m:r>
                <m:t>14.26</m:t>
              </m:r>
            </m:e>
          </m:d>
        </m:oMath>
      </m:oMathPara>
      <w:bookmarkEnd w:id="1566"/>
    </w:p>
    <w:p>
      <w:pPr>
        <w:pStyle w:val="FirstParagraph"/>
      </w:pPr>
      <w:r>
        <w:t xml:space="preserve">де</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p>
      <w:pPr>
        <w:pStyle w:val="FirstParagraph"/>
      </w:pPr>
      <w:r>
        <w:drawing>
          <wp:inline>
            <wp:extent cx="5334000" cy="3454902"/>
            <wp:effectExtent b="0" l="0" r="0" t="0"/>
            <wp:docPr descr="" title="" id="1568" name="Picture"/>
            <a:graphic>
              <a:graphicData uri="http://schemas.openxmlformats.org/drawingml/2006/picture">
                <pic:pic>
                  <pic:nvPicPr>
                    <pic:cNvPr descr="lab_14_files/figure-docx/cell-35-output-1.png" id="1569" name="Picture"/>
                    <pic:cNvPicPr>
                      <a:picLocks noChangeArrowheads="1" noChangeAspect="1"/>
                    </pic:cNvPicPr>
                  </pic:nvPicPr>
                  <pic:blipFill>
                    <a:blip r:embed="rId1567"/>
                    <a:stretch>
                      <a:fillRect/>
                    </a:stretch>
                  </pic:blipFill>
                  <pic:spPr bwMode="auto">
                    <a:xfrm>
                      <a:off x="0" y="0"/>
                      <a:ext cx="5334000" cy="3454902"/>
                    </a:xfrm>
                    <a:prstGeom prst="rect">
                      <a:avLst/>
                    </a:prstGeom>
                    <a:noFill/>
                    <a:ln w="9525">
                      <a:noFill/>
                      <a:headEnd/>
                      <a:tailEnd/>
                    </a:ln>
                  </pic:spPr>
                </pic:pic>
              </a:graphicData>
            </a:graphic>
          </wp:inline>
        </w:drawing>
      </w:r>
    </w:p>
    <w:bookmarkEnd w:id="1570"/>
    <w:bookmarkEnd w:id="1571"/>
    <w:bookmarkStart w:id="1589" w:name="кластеризація"/>
    <w:p>
      <w:pPr>
        <w:pStyle w:val="Heading4"/>
      </w:pPr>
      <w:r>
        <w:t xml:space="preserve">14.2.2.4 Кластеризація</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100%|██████████| 3170/3170 [18:11&lt;00:00,  2.90it/s]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77"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572" w:name="eq-14-26"/>
      <m:oMathPara>
        <m:oMathParaPr>
          <m:jc m:val="center"/>
        </m:oMathParaPr>
        <m:oMath>
          <m:sSubSup>
            <m:e>
              <m:r>
                <m:t>C</m:t>
              </m:r>
            </m:e>
            <m:sub>
              <m:r>
                <m:t>i</m:t>
              </m:r>
            </m:sub>
            <m:sup>
              <m:r>
                <m:t>3</m:t>
              </m:r>
            </m:sup>
          </m:sSubSup>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sSub>
                <m:e>
                  <m:r>
                    <m:t>d</m:t>
                  </m:r>
                </m:e>
                <m:sub>
                  <m:r>
                    <m:t>i</m:t>
                  </m:r>
                </m:sub>
              </m:sSub>
              <m:d>
                <m:dPr>
                  <m:begChr m:val="("/>
                  <m:endChr m:val=")"/>
                  <m:sepChr m:val=""/>
                  <m:grow/>
                </m:dPr>
                <m:e>
                  <m:sSub>
                    <m:e>
                      <m:r>
                        <m:t>d</m:t>
                      </m:r>
                    </m:e>
                    <m:sub>
                      <m:r>
                        <m:t>i</m:t>
                      </m:r>
                    </m:sub>
                  </m:sSub>
                  <m:r>
                    <m:rPr>
                      <m:sty m:val="p"/>
                    </m:rPr>
                    <m:t>−</m:t>
                  </m:r>
                  <m:r>
                    <m:t>1</m:t>
                  </m:r>
                </m:e>
              </m:d>
            </m:den>
          </m:f>
          <m:r>
            <m:rPr>
              <m:sty m:val="p"/>
            </m:rPr>
            <m:t>,</m:t>
          </m:r>
          <m:r>
            <m:t>  </m:t>
          </m:r>
          <m:d>
            <m:dPr>
              <m:begChr m:val="("/>
              <m:endChr m:val=")"/>
              <m:sepChr m:val=""/>
              <m:grow/>
            </m:dPr>
            <m:e>
              <m:r>
                <m:t>14.27</m:t>
              </m:r>
            </m:e>
          </m:d>
        </m:oMath>
      </m:oMathPara>
      <w:bookmarkEnd w:id="1572"/>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[41]</w:t>
      </w:r>
      <w:r>
        <w:t xml:space="preserve">:</w:t>
      </w:r>
    </w:p>
    <w:p>
      <w:pPr>
        <w:pStyle w:val="BodyText"/>
      </w:pPr>
      <w:bookmarkStart w:id="1573" w:name="eq-14-27"/>
      <m:oMathPara>
        <m:oMathParaPr>
          <m:jc m:val="center"/>
        </m:oMathParaPr>
        <m:oMath>
          <m:sSup>
            <m:e>
              <m:r>
                <m:t>C</m:t>
              </m:r>
            </m:e>
            <m:sup>
              <m:r>
                <m:t>3</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14.28</m:t>
              </m:r>
            </m:e>
          </m:d>
        </m:oMath>
      </m:oMathPara>
      <w:bookmarkEnd w:id="1573"/>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472069"/>
            <wp:effectExtent b="0" l="0" r="0" t="0"/>
            <wp:docPr descr="" title="" id="1575" name="Picture"/>
            <a:graphic>
              <a:graphicData uri="http://schemas.openxmlformats.org/drawingml/2006/picture">
                <pic:pic>
                  <pic:nvPicPr>
                    <pic:cNvPr descr="lab_14_files/figure-docx/cell-39-output-1.png" id="1576" name="Picture"/>
                    <pic:cNvPicPr>
                      <a:picLocks noChangeArrowheads="1" noChangeAspect="1"/>
                    </pic:cNvPicPr>
                  </pic:nvPicPr>
                  <pic:blipFill>
                    <a:blip r:embed="rId1574"/>
                    <a:stretch>
                      <a:fillRect/>
                    </a:stretch>
                  </pic:blipFill>
                  <pic:spPr bwMode="auto">
                    <a:xfrm>
                      <a:off x="0" y="0"/>
                      <a:ext cx="5334000" cy="3472069"/>
                    </a:xfrm>
                    <a:prstGeom prst="rect">
                      <a:avLst/>
                    </a:prstGeom>
                    <a:noFill/>
                    <a:ln w="9525">
                      <a:noFill/>
                      <a:headEnd/>
                      <a:tailEnd/>
                    </a:ln>
                  </pic:spPr>
                </pic:pic>
              </a:graphicData>
            </a:graphic>
          </wp:inline>
        </w:drawing>
      </w:r>
    </w:p>
    <w:bookmarkEnd w:id="1577"/>
    <w:bookmarkStart w:id="1582"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[42]</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[43]</w:t>
      </w:r>
      <w:r>
        <w:t xml:space="preserve">:</w:t>
      </w:r>
    </w:p>
    <w:p>
      <w:pPr>
        <w:pStyle w:val="BodyText"/>
      </w:pPr>
      <w:bookmarkStart w:id="1578" w:name="eq-14-28"/>
      <m:oMathPara>
        <m:oMathParaPr>
          <m:jc m:val="center"/>
        </m:oMathParaPr>
        <m:oMath>
          <m:r>
            <m:t>T</m:t>
          </m:r>
          <m:r>
            <m:rPr>
              <m:sty m:val="p"/>
            </m:rPr>
            <m:t>=</m:t>
          </m:r>
          <m:f>
            <m:fPr>
              <m:type m:val="bar"/>
            </m:fPr>
            <m:num>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num>
            <m:den>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den>
          </m:f>
          <m:r>
            <m:rPr>
              <m:sty m:val="p"/>
            </m:rPr>
            <m:t>.</m:t>
          </m:r>
          <m:r>
            <m:t>  </m:t>
          </m:r>
          <m:d>
            <m:dPr>
              <m:begChr m:val="("/>
              <m:endChr m:val=")"/>
              <m:sepChr m:val=""/>
              <m:grow/>
            </m:dPr>
            <m:e>
              <m:r>
                <m:t>14.29</m:t>
              </m:r>
            </m:e>
          </m:d>
        </m:oMath>
      </m:oMathPara>
      <w:bookmarkEnd w:id="1578"/>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ймовірність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[44,45]</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472069"/>
            <wp:effectExtent b="0" l="0" r="0" t="0"/>
            <wp:docPr descr="" title="" id="1580" name="Picture"/>
            <a:graphic>
              <a:graphicData uri="http://schemas.openxmlformats.org/drawingml/2006/picture">
                <pic:pic>
                  <pic:nvPicPr>
                    <pic:cNvPr descr="lab_14_files/figure-docx/cell-40-output-1.png" id="1581" name="Picture"/>
                    <pic:cNvPicPr>
                      <a:picLocks noChangeArrowheads="1" noChangeAspect="1"/>
                    </pic:cNvPicPr>
                  </pic:nvPicPr>
                  <pic:blipFill>
                    <a:blip r:embed="rId1579"/>
                    <a:stretch>
                      <a:fillRect/>
                    </a:stretch>
                  </pic:blipFill>
                  <pic:spPr bwMode="auto">
                    <a:xfrm>
                      <a:off x="0" y="0"/>
                      <a:ext cx="5334000" cy="3472069"/>
                    </a:xfrm>
                    <a:prstGeom prst="rect">
                      <a:avLst/>
                    </a:prstGeom>
                    <a:noFill/>
                    <a:ln w="9525">
                      <a:noFill/>
                      <a:headEnd/>
                      <a:tailEnd/>
                    </a:ln>
                  </pic:spPr>
                </pic:pic>
              </a:graphicData>
            </a:graphic>
          </wp:inline>
        </w:drawing>
      </w:r>
    </w:p>
    <w:bookmarkEnd w:id="1582"/>
    <w:bookmarkStart w:id="1588"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[46]</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583"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14.30</m:t>
              </m:r>
            </m:e>
          </m:d>
        </m:oMath>
      </m:oMathPara>
      <w:bookmarkEnd w:id="1583"/>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[47]</w:t>
      </w:r>
      <w:r>
        <w:t xml:space="preserve">. Схожим чином до рівняння (</w:t>
      </w:r>
      <w:hyperlink w:anchor="eq-14-27">
        <w:r>
          <w:rPr>
            <w:rStyle w:val="Hyperlink"/>
          </w:rPr>
          <w:t xml:space="preserve">Рівняння 14.28</w:t>
        </w:r>
      </w:hyperlink>
      <w:r>
        <w:t xml:space="preserve">), 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584" w:name="eq-14-30"/>
      <m:oMathPara>
        <m:oMathParaPr>
          <m:jc m:val="center"/>
        </m:oMathParaPr>
        <m:oMath>
          <m:sSup>
            <m:e>
              <m:r>
                <m:t>C</m:t>
              </m:r>
            </m:e>
            <m:sup>
              <m:r>
                <m:t>4</m:t>
              </m:r>
            </m:sup>
          </m:sSup>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14.31</m:t>
              </m:r>
            </m:e>
          </m:d>
        </m:oMath>
      </m:oMathPara>
      <w:bookmarkEnd w:id="158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2069"/>
            <wp:effectExtent b="0" l="0" r="0" t="0"/>
            <wp:docPr descr="" title="" id="1586" name="Picture"/>
            <a:graphic>
              <a:graphicData uri="http://schemas.openxmlformats.org/drawingml/2006/picture">
                <pic:pic>
                  <pic:nvPicPr>
                    <pic:cNvPr descr="lab_14_files/figure-docx/cell-41-output-1.png" id="1587" name="Picture"/>
                    <pic:cNvPicPr>
                      <a:picLocks noChangeArrowheads="1" noChangeAspect="1"/>
                    </pic:cNvPicPr>
                  </pic:nvPicPr>
                  <pic:blipFill>
                    <a:blip r:embed="rId1585"/>
                    <a:stretch>
                      <a:fillRect/>
                    </a:stretch>
                  </pic:blipFill>
                  <pic:spPr bwMode="auto">
                    <a:xfrm>
                      <a:off x="0" y="0"/>
                      <a:ext cx="5334000" cy="3472069"/>
                    </a:xfrm>
                    <a:prstGeom prst="rect">
                      <a:avLst/>
                    </a:prstGeom>
                    <a:noFill/>
                    <a:ln w="9525">
                      <a:noFill/>
                      <a:headEnd/>
                      <a:tailEnd/>
                    </a:ln>
                  </pic:spPr>
                </pic:pic>
              </a:graphicData>
            </a:graphic>
          </wp:inline>
        </w:drawing>
      </w:r>
    </w:p>
    <w:bookmarkEnd w:id="1588"/>
    <w:bookmarkEnd w:id="1589"/>
    <w:bookmarkStart w:id="1595" w:name="звязність-1"/>
    <w:p>
      <w:pPr>
        <w:pStyle w:val="Heading4"/>
      </w:pPr>
      <w:r>
        <w:t xml:space="preserve">14.2.2.5 Зв’язність</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100%|██████████| 3170/3170 [00:09&lt;00:00, 322.00it/s]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94"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590" w:name="eq-14-31"/>
      <m:oMathPara>
        <m:oMathParaPr>
          <m:jc m:val="center"/>
        </m:oMathParaPr>
        <m:oMath>
          <m:r>
            <m:t>ρ</m:t>
          </m:r>
          <m:r>
            <m:rPr>
              <m:sty m:val="p"/>
            </m:rPr>
            <m:t>=</m:t>
          </m:r>
          <m:f>
            <m:fPr>
              <m:type m:val="bar"/>
            </m:fPr>
            <m:num>
              <m:r>
                <m:t>E</m:t>
              </m:r>
            </m:num>
            <m:den>
              <m:sSub>
                <m:e>
                  <m:r>
                    <m:t>E</m:t>
                  </m:r>
                </m:e>
                <m:sub>
                  <m:r>
                    <m:t>m</m:t>
                  </m:r>
                  <m:r>
                    <m:t>a</m:t>
                  </m:r>
                  <m:r>
                    <m:t>x</m:t>
                  </m:r>
                </m:sub>
              </m:sSub>
            </m:den>
          </m:f>
          <m:r>
            <m:rPr>
              <m:sty m:val="p"/>
            </m:rPr>
            <m:t>,</m:t>
          </m:r>
          <m:r>
            <m:t>  </m:t>
          </m:r>
          <m:d>
            <m:dPr>
              <m:begChr m:val="("/>
              <m:endChr m:val=")"/>
              <m:sepChr m:val=""/>
              <m:grow/>
            </m:dPr>
            <m:e>
              <m:r>
                <m:t>14.32</m:t>
              </m:r>
            </m:e>
          </m:d>
        </m:oMath>
      </m:oMathPara>
      <w:bookmarkEnd w:id="1590"/>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p>
      <w:pPr>
        <w:pStyle w:val="FirstParagraph"/>
      </w:pPr>
      <w:r>
        <w:drawing>
          <wp:inline>
            <wp:extent cx="5334000" cy="3472069"/>
            <wp:effectExtent b="0" l="0" r="0" t="0"/>
            <wp:docPr descr="" title="" id="1592" name="Picture"/>
            <a:graphic>
              <a:graphicData uri="http://schemas.openxmlformats.org/drawingml/2006/picture">
                <pic:pic>
                  <pic:nvPicPr>
                    <pic:cNvPr descr="lab_14_files/figure-docx/cell-45-output-1.png" id="1593" name="Picture"/>
                    <pic:cNvPicPr>
                      <a:picLocks noChangeArrowheads="1" noChangeAspect="1"/>
                    </pic:cNvPicPr>
                  </pic:nvPicPr>
                  <pic:blipFill>
                    <a:blip r:embed="rId1591"/>
                    <a:stretch>
                      <a:fillRect/>
                    </a:stretch>
                  </pic:blipFill>
                  <pic:spPr bwMode="auto">
                    <a:xfrm>
                      <a:off x="0" y="0"/>
                      <a:ext cx="5334000" cy="3472069"/>
                    </a:xfrm>
                    <a:prstGeom prst="rect">
                      <a:avLst/>
                    </a:prstGeom>
                    <a:noFill/>
                    <a:ln w="9525">
                      <a:noFill/>
                      <a:headEnd/>
                      <a:tailEnd/>
                    </a:ln>
                  </pic:spPr>
                </pic:pic>
              </a:graphicData>
            </a:graphic>
          </wp:inline>
        </w:drawing>
      </w:r>
    </w:p>
    <w:bookmarkEnd w:id="1594"/>
    <w:bookmarkEnd w:id="1595"/>
    <w:bookmarkStart w:id="1607" w:name="міри-відстані"/>
    <w:p>
      <w:pPr>
        <w:pStyle w:val="Heading4"/>
      </w:pPr>
      <w:r>
        <w:t xml:space="preserve">14.2.2.6 Міри відстані</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100%|██████████| 3170/3170 [05:57&lt;00:00,  8.88it/s]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0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596"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596"/>
    </w:p>
    <w:p>
      <w:pPr>
        <w:pStyle w:val="FirstParagraph"/>
      </w:pPr>
      <w:r>
        <w:t xml:space="preserve">Розмір мережі можна охарактеризувати в термінах</w:t>
      </w:r>
      <w:r>
        <w:t xml:space="preserve"> </w:t>
      </w:r>
      <w:r>
        <w:rPr>
          <w:bCs/>
          <w:b/>
        </w:rPr>
        <w:t xml:space="preserve">діаметру</w:t>
      </w:r>
      <w:r>
        <w:t xml:space="preserve">, який можна визначити як</w:t>
      </w:r>
    </w:p>
    <w:p>
      <w:pPr>
        <w:pStyle w:val="BodyText"/>
      </w:pPr>
      <w:bookmarkStart w:id="1597"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14.34</m:t>
              </m:r>
            </m:e>
          </m:d>
        </m:oMath>
      </m:oMathPara>
      <w:bookmarkEnd w:id="1597"/>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p>
      <w:pPr>
        <w:pStyle w:val="FirstParagraph"/>
      </w:pPr>
      <w:r>
        <w:drawing>
          <wp:inline>
            <wp:extent cx="5334000" cy="3565071"/>
            <wp:effectExtent b="0" l="0" r="0" t="0"/>
            <wp:docPr descr="" title="" id="1599" name="Picture"/>
            <a:graphic>
              <a:graphicData uri="http://schemas.openxmlformats.org/drawingml/2006/picture">
                <pic:pic>
                  <pic:nvPicPr>
                    <pic:cNvPr descr="lab_14_files/figure-docx/cell-49-output-1.png" id="1600" name="Picture"/>
                    <pic:cNvPicPr>
                      <a:picLocks noChangeArrowheads="1" noChangeAspect="1"/>
                    </pic:cNvPicPr>
                  </pic:nvPicPr>
                  <pic:blipFill>
                    <a:blip r:embed="rId1598"/>
                    <a:stretch>
                      <a:fillRect/>
                    </a:stretch>
                  </pic:blipFill>
                  <pic:spPr bwMode="auto">
                    <a:xfrm>
                      <a:off x="0" y="0"/>
                      <a:ext cx="5334000" cy="3565071"/>
                    </a:xfrm>
                    <a:prstGeom prst="rect">
                      <a:avLst/>
                    </a:prstGeom>
                    <a:noFill/>
                    <a:ln w="9525">
                      <a:noFill/>
                      <a:headEnd/>
                      <a:tailEnd/>
                    </a:ln>
                  </pic:spPr>
                </pic:pic>
              </a:graphicData>
            </a:graphic>
          </wp:inline>
        </w:drawing>
      </w:r>
    </w:p>
    <w:bookmarkEnd w:id="1601"/>
    <w:bookmarkStart w:id="1606"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60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14.35</m:t>
              </m:r>
            </m:e>
          </m:d>
        </m:oMath>
      </m:oMathPara>
      <w:bookmarkEnd w:id="160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p>
      <w:pPr>
        <w:pStyle w:val="FirstParagraph"/>
      </w:pPr>
      <w:r>
        <w:drawing>
          <wp:inline>
            <wp:extent cx="5334000" cy="3533522"/>
            <wp:effectExtent b="0" l="0" r="0" t="0"/>
            <wp:docPr descr="" title="" id="1604" name="Picture"/>
            <a:graphic>
              <a:graphicData uri="http://schemas.openxmlformats.org/drawingml/2006/picture">
                <pic:pic>
                  <pic:nvPicPr>
                    <pic:cNvPr descr="lab_14_files/figure-docx/cell-50-output-1.png" id="1605" name="Picture"/>
                    <pic:cNvPicPr>
                      <a:picLocks noChangeArrowheads="1" noChangeAspect="1"/>
                    </pic:cNvPicPr>
                  </pic:nvPicPr>
                  <pic:blipFill>
                    <a:blip r:embed="rId1603"/>
                    <a:stretch>
                      <a:fillRect/>
                    </a:stretch>
                  </pic:blipFill>
                  <pic:spPr bwMode="auto">
                    <a:xfrm>
                      <a:off x="0" y="0"/>
                      <a:ext cx="5334000" cy="3533522"/>
                    </a:xfrm>
                    <a:prstGeom prst="rect">
                      <a:avLst/>
                    </a:prstGeom>
                    <a:noFill/>
                    <a:ln w="9525">
                      <a:noFill/>
                      <a:headEnd/>
                      <a:tailEnd/>
                    </a:ln>
                  </pic:spPr>
                </pic:pic>
              </a:graphicData>
            </a:graphic>
          </wp:inline>
        </w:drawing>
      </w:r>
    </w:p>
    <w:bookmarkEnd w:id="1606"/>
    <w:bookmarkEnd w:id="1607"/>
    <w:bookmarkStart w:id="1618" w:name="ефективність"/>
    <w:p>
      <w:pPr>
        <w:pStyle w:val="Heading4"/>
      </w:pPr>
      <w:r>
        <w:t xml:space="preserve">14.2.2.7 Ефективність</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100%|██████████| 3170/3170 [38:39&lt;00:00,  1.37it/s]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12"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 Латором та Марчіорі</w:t>
      </w:r>
      <w:r>
        <w:t xml:space="preserve"> </w:t>
      </w:r>
      <w:r>
        <w:t xml:space="preserve">[37]</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 глобальної (</w:t>
      </w:r>
      <m:oMath>
        <m:sSub>
          <m:e>
            <m:r>
              <m:t>E</m:t>
            </m:r>
          </m:e>
          <m:sub>
            <m:r>
              <m:t>g</m:t>
            </m:r>
            <m:r>
              <m:t>l</m:t>
            </m:r>
            <m:r>
              <m:t>o</m:t>
            </m:r>
            <m:r>
              <m:t>b</m:t>
            </m:r>
          </m:sub>
        </m:sSub>
      </m:oMath>
      <w:r>
        <w:t xml:space="preserve">) та локальної (</w:t>
      </w:r>
      <m:oMath>
        <m:sSub>
          <m:e>
            <m:r>
              <m:t>E</m:t>
            </m:r>
          </m:e>
          <m:sub>
            <m:r>
              <m:t>l</m:t>
            </m:r>
            <m:r>
              <m:t>o</m:t>
            </m:r>
            <m:r>
              <m:t>c</m:t>
            </m:r>
          </m:sub>
        </m:sSub>
      </m:oMath>
      <w:r>
        <w:t xml:space="preserve">) ефективності.</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608" w:name="eq-14-35"/>
      <m:oMathPara>
        <m:oMathParaPr>
          <m:jc m:val="center"/>
        </m:oMathParaPr>
        <m:oMath>
          <m:sSub>
            <m:e>
              <m:r>
                <m:t>E</m:t>
              </m:r>
            </m:e>
            <m:sub>
              <m:r>
                <m:t>g</m:t>
              </m:r>
              <m:r>
                <m:t>l</m:t>
              </m:r>
              <m:r>
                <m:t>o</m:t>
              </m:r>
              <m:r>
                <m:t>b</m:t>
              </m:r>
            </m:sub>
          </m:sSub>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14.36</m:t>
              </m:r>
            </m:e>
          </m:d>
        </m:oMath>
      </m:oMathPara>
      <w:bookmarkEnd w:id="1608"/>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p>
      <w:pPr>
        <w:pStyle w:val="FirstParagraph"/>
      </w:pPr>
      <w:r>
        <w:drawing>
          <wp:inline>
            <wp:extent cx="5334000" cy="3498573"/>
            <wp:effectExtent b="0" l="0" r="0" t="0"/>
            <wp:docPr descr="" title="" id="1610" name="Picture"/>
            <a:graphic>
              <a:graphicData uri="http://schemas.openxmlformats.org/drawingml/2006/picture">
                <pic:pic>
                  <pic:nvPicPr>
                    <pic:cNvPr descr="lab_14_files/figure-docx/cell-54-output-1.png" id="1611" name="Picture"/>
                    <pic:cNvPicPr>
                      <a:picLocks noChangeArrowheads="1" noChangeAspect="1"/>
                    </pic:cNvPicPr>
                  </pic:nvPicPr>
                  <pic:blipFill>
                    <a:blip r:embed="rId1609"/>
                    <a:stretch>
                      <a:fillRect/>
                    </a:stretch>
                  </pic:blipFill>
                  <pic:spPr bwMode="auto">
                    <a:xfrm>
                      <a:off x="0" y="0"/>
                      <a:ext cx="5334000" cy="3498573"/>
                    </a:xfrm>
                    <a:prstGeom prst="rect">
                      <a:avLst/>
                    </a:prstGeom>
                    <a:noFill/>
                    <a:ln w="9525">
                      <a:noFill/>
                      <a:headEnd/>
                      <a:tailEnd/>
                    </a:ln>
                  </pic:spPr>
                </pic:pic>
              </a:graphicData>
            </a:graphic>
          </wp:inline>
        </w:drawing>
      </w:r>
    </w:p>
    <w:bookmarkEnd w:id="1612"/>
    <w:bookmarkStart w:id="1617"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613"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14.37</m:t>
              </m:r>
            </m:e>
          </m:d>
        </m:oMath>
      </m:oMathPara>
      <w:bookmarkEnd w:id="1613"/>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p>
      <w:pPr>
        <w:pStyle w:val="FirstParagraph"/>
      </w:pPr>
      <w:r>
        <w:drawing>
          <wp:inline>
            <wp:extent cx="5334000" cy="3476388"/>
            <wp:effectExtent b="0" l="0" r="0" t="0"/>
            <wp:docPr descr="" title="" id="1615" name="Picture"/>
            <a:graphic>
              <a:graphicData uri="http://schemas.openxmlformats.org/drawingml/2006/picture">
                <pic:pic>
                  <pic:nvPicPr>
                    <pic:cNvPr descr="lab_14_files/figure-docx/cell-55-output-1.png" id="1616" name="Picture"/>
                    <pic:cNvPicPr>
                      <a:picLocks noChangeArrowheads="1" noChangeAspect="1"/>
                    </pic:cNvPicPr>
                  </pic:nvPicPr>
                  <pic:blipFill>
                    <a:blip r:embed="rId1614"/>
                    <a:stretch>
                      <a:fillRect/>
                    </a:stretch>
                  </pic:blipFill>
                  <pic:spPr bwMode="auto">
                    <a:xfrm>
                      <a:off x="0" y="0"/>
                      <a:ext cx="5334000" cy="3476388"/>
                    </a:xfrm>
                    <a:prstGeom prst="rect">
                      <a:avLst/>
                    </a:prstGeom>
                    <a:noFill/>
                    <a:ln w="9525">
                      <a:noFill/>
                      <a:headEnd/>
                      <a:tailEnd/>
                    </a:ln>
                  </pic:spPr>
                </pic:pic>
              </a:graphicData>
            </a:graphic>
          </wp:inline>
        </w:drawing>
      </w:r>
    </w:p>
    <w:bookmarkEnd w:id="1617"/>
    <w:bookmarkEnd w:id="1618"/>
    <w:bookmarkStart w:id="1624"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100%|██████████| 3170/3170 [03:07&lt;00:00, 16.94it/s]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3"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619" w:name="eq-14-37"/>
      <m:oMathPara>
        <m:oMathParaPr>
          <m:jc m:val="center"/>
        </m:oMathParaPr>
        <m:oMath>
          <m:r>
            <m:t>A</m:t>
          </m:r>
          <m:r>
            <m:t>p</m:t>
          </m:r>
          <m:r>
            <m:t>L</m:t>
          </m:r>
          <m:r>
            <m:t>e</m:t>
          </m:r>
          <m:r>
            <m:t>n</m:t>
          </m:r>
          <m:r>
            <m:rPr>
              <m:sty m:val="p"/>
            </m:rPr>
            <m:t>=</m:t>
          </m:r>
          <m:f>
            <m:fPr>
              <m:type m:val="bar"/>
            </m:fPr>
            <m:num>
              <m:r>
                <m:t>1</m:t>
              </m:r>
            </m:num>
            <m:den>
              <m:r>
                <m:t>N</m:t>
              </m:r>
              <m:d>
                <m:dPr>
                  <m:begChr m:val="("/>
                  <m:endChr m:val=")"/>
                  <m:sepChr m:val=""/>
                  <m:grow/>
                </m:dPr>
                <m:e>
                  <m:r>
                    <m:t>N</m:t>
                  </m:r>
                  <m:r>
                    <m:rPr>
                      <m:sty m:val="p"/>
                    </m:rPr>
                    <m:t>−</m:t>
                  </m:r>
                  <m:r>
                    <m:t>1</m:t>
                  </m:r>
                </m:e>
              </m:d>
            </m:den>
          </m:f>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  </m:t>
          </m:r>
          <m:d>
            <m:dPr>
              <m:begChr m:val="("/>
              <m:endChr m:val=")"/>
              <m:sepChr m:val=""/>
              <m:grow/>
            </m:dPr>
            <m:e>
              <m:r>
                <m:t>14.38</m:t>
              </m:r>
            </m:e>
          </m:d>
        </m:oMath>
      </m:oMathPara>
      <w:bookmarkEnd w:id="1619"/>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p>
      <w:pPr>
        <w:pStyle w:val="FirstParagraph"/>
      </w:pPr>
      <w:r>
        <w:drawing>
          <wp:inline>
            <wp:extent cx="5334000" cy="3533522"/>
            <wp:effectExtent b="0" l="0" r="0" t="0"/>
            <wp:docPr descr="" title="" id="1621" name="Picture"/>
            <a:graphic>
              <a:graphicData uri="http://schemas.openxmlformats.org/drawingml/2006/picture">
                <pic:pic>
                  <pic:nvPicPr>
                    <pic:cNvPr descr="lab_14_files/figure-docx/cell-59-output-1.png" id="1622" name="Picture"/>
                    <pic:cNvPicPr>
                      <a:picLocks noChangeArrowheads="1" noChangeAspect="1"/>
                    </pic:cNvPicPr>
                  </pic:nvPicPr>
                  <pic:blipFill>
                    <a:blip r:embed="rId1620"/>
                    <a:stretch>
                      <a:fillRect/>
                    </a:stretch>
                  </pic:blipFill>
                  <pic:spPr bwMode="auto">
                    <a:xfrm>
                      <a:off x="0" y="0"/>
                      <a:ext cx="5334000" cy="3533522"/>
                    </a:xfrm>
                    <a:prstGeom prst="rect">
                      <a:avLst/>
                    </a:prstGeom>
                    <a:noFill/>
                    <a:ln w="9525">
                      <a:noFill/>
                      <a:headEnd/>
                      <a:tailEnd/>
                    </a:ln>
                  </pic:spPr>
                </pic:pic>
              </a:graphicData>
            </a:graphic>
          </wp:inline>
        </w:drawing>
      </w:r>
    </w:p>
    <w:bookmarkEnd w:id="1623"/>
    <w:bookmarkEnd w:id="1624"/>
    <w:bookmarkEnd w:id="1625"/>
    <w:bookmarkEnd w:id="1626"/>
    <w:bookmarkEnd w:id="1627"/>
    <w:bookmarkStart w:id="1698" w:name="X61df62f938258bc355efa1d0c4301151db9b0de"/>
    <w:p>
      <w:pPr>
        <w:pStyle w:val="Heading1"/>
      </w:pPr>
      <w:r>
        <w:t xml:space="preserve">Appendix A — Інструкція зі встановлення Anaconda Navigator</w:t>
      </w:r>
    </w:p>
    <w:p>
      <w:pPr>
        <w:numPr>
          <w:ilvl w:val="0"/>
          <w:numId w:val="1119"/>
        </w:numPr>
        <w:pStyle w:val="Compact"/>
      </w:pPr>
      <w:r>
        <w:t xml:space="preserve">Відвідайте сторінку Anaconda за наступним</w:t>
      </w:r>
      <w:r>
        <w:t xml:space="preserve"> </w:t>
      </w:r>
      <w:hyperlink r:id="rId1628">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630" name="Picture"/>
                  <a:graphic>
                    <a:graphicData uri="http://schemas.openxmlformats.org/drawingml/2006/picture">
                      <pic:pic>
                        <pic:nvPicPr>
                          <pic:cNvPr descr="Images\ap1\Screenshot_1.jpg" id="1631" name="Picture"/>
                          <pic:cNvPicPr>
                            <a:picLocks noChangeArrowheads="1" noChangeAspect="1"/>
                          </pic:cNvPicPr>
                        </pic:nvPicPr>
                        <pic:blipFill>
                          <a:blip r:embed="rId1629"/>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0"/>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633" name="Picture"/>
                  <a:graphic>
                    <a:graphicData uri="http://schemas.openxmlformats.org/drawingml/2006/picture">
                      <pic:pic>
                        <pic:nvPicPr>
                          <pic:cNvPr descr="Images\ap1\Screenshot_2.jpg" id="1634" name="Picture"/>
                          <pic:cNvPicPr>
                            <a:picLocks noChangeArrowheads="1" noChangeAspect="1"/>
                          </pic:cNvPicPr>
                        </pic:nvPicPr>
                        <pic:blipFill>
                          <a:blip r:embed="rId1632"/>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1"/>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636" name="Picture"/>
                  <a:graphic>
                    <a:graphicData uri="http://schemas.openxmlformats.org/drawingml/2006/picture">
                      <pic:pic>
                        <pic:nvPicPr>
                          <pic:cNvPr descr="Images\ap1\Screenshot_3.jpg" id="1637" name="Picture"/>
                          <pic:cNvPicPr>
                            <a:picLocks noChangeArrowheads="1" noChangeAspect="1"/>
                          </pic:cNvPicPr>
                        </pic:nvPicPr>
                        <pic:blipFill>
                          <a:blip r:embed="rId1635"/>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639" name="Picture"/>
                  <a:graphic>
                    <a:graphicData uri="http://schemas.openxmlformats.org/drawingml/2006/picture">
                      <pic:pic>
                        <pic:nvPicPr>
                          <pic:cNvPr descr="Images\ap1\Screenshot_4.jpg" id="1640" name="Picture"/>
                          <pic:cNvPicPr>
                            <a:picLocks noChangeArrowheads="1" noChangeAspect="1"/>
                          </pic:cNvPicPr>
                        </pic:nvPicPr>
                        <pic:blipFill>
                          <a:blip r:embed="rId1638"/>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22"/>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642" name="Picture"/>
                  <a:graphic>
                    <a:graphicData uri="http://schemas.openxmlformats.org/drawingml/2006/picture">
                      <pic:pic>
                        <pic:nvPicPr>
                          <pic:cNvPr descr="Images\ap1\Screenshot_5.jpg" id="1643" name="Picture"/>
                          <pic:cNvPicPr>
                            <a:picLocks noChangeArrowheads="1" noChangeAspect="1"/>
                          </pic:cNvPicPr>
                        </pic:nvPicPr>
                        <pic:blipFill>
                          <a:blip r:embed="rId1641"/>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3"/>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45" name="Picture"/>
                  <a:graphic>
                    <a:graphicData uri="http://schemas.openxmlformats.org/drawingml/2006/picture">
                      <pic:pic>
                        <pic:nvPicPr>
                          <pic:cNvPr descr="Images\ap1\Screenshot_6.jpg" id="1646" name="Picture"/>
                          <pic:cNvPicPr>
                            <a:picLocks noChangeArrowheads="1" noChangeAspect="1"/>
                          </pic:cNvPicPr>
                        </pic:nvPicPr>
                        <pic:blipFill>
                          <a:blip r:embed="rId164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4"/>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648" name="Picture"/>
                  <a:graphic>
                    <a:graphicData uri="http://schemas.openxmlformats.org/drawingml/2006/picture">
                      <pic:pic>
                        <pic:nvPicPr>
                          <pic:cNvPr descr="Images\ap1\Screenshot_7.jpg" id="1649" name="Picture"/>
                          <pic:cNvPicPr>
                            <a:picLocks noChangeArrowheads="1" noChangeAspect="1"/>
                          </pic:cNvPicPr>
                        </pic:nvPicPr>
                        <pic:blipFill>
                          <a:blip r:embed="rId1647"/>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25"/>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651" name="Picture"/>
                  <a:graphic>
                    <a:graphicData uri="http://schemas.openxmlformats.org/drawingml/2006/picture">
                      <pic:pic>
                        <pic:nvPicPr>
                          <pic:cNvPr descr="Images\ap1\Screenshot_8.jpg" id="1652" name="Picture"/>
                          <pic:cNvPicPr>
                            <a:picLocks noChangeArrowheads="1" noChangeAspect="1"/>
                          </pic:cNvPicPr>
                        </pic:nvPicPr>
                        <pic:blipFill>
                          <a:blip r:embed="rId1650"/>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26"/>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654" name="Picture"/>
                  <a:graphic>
                    <a:graphicData uri="http://schemas.openxmlformats.org/drawingml/2006/picture">
                      <pic:pic>
                        <pic:nvPicPr>
                          <pic:cNvPr descr="Images\ap1\Screenshot_9_1.jpg" id="1655" name="Picture"/>
                          <pic:cNvPicPr>
                            <a:picLocks noChangeArrowheads="1" noChangeAspect="1"/>
                          </pic:cNvPicPr>
                        </pic:nvPicPr>
                        <pic:blipFill>
                          <a:blip r:embed="rId1653"/>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657" name="Picture"/>
                  <a:graphic>
                    <a:graphicData uri="http://schemas.openxmlformats.org/drawingml/2006/picture">
                      <pic:pic>
                        <pic:nvPicPr>
                          <pic:cNvPr descr="Images\ap1\Screenshot_9_2.jpg" id="1658" name="Picture"/>
                          <pic:cNvPicPr>
                            <a:picLocks noChangeArrowheads="1" noChangeAspect="1"/>
                          </pic:cNvPicPr>
                        </pic:nvPicPr>
                        <pic:blipFill>
                          <a:blip r:embed="rId1656"/>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660" name="Picture"/>
                  <a:graphic>
                    <a:graphicData uri="http://schemas.openxmlformats.org/drawingml/2006/picture">
                      <pic:pic>
                        <pic:nvPicPr>
                          <pic:cNvPr descr="Images\ap1\Screenshot_9_3.jpg" id="1661" name="Picture"/>
                          <pic:cNvPicPr>
                            <a:picLocks noChangeArrowheads="1" noChangeAspect="1"/>
                          </pic:cNvPicPr>
                        </pic:nvPicPr>
                        <pic:blipFill>
                          <a:blip r:embed="rId1659"/>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663" name="Picture"/>
                  <a:graphic>
                    <a:graphicData uri="http://schemas.openxmlformats.org/drawingml/2006/picture">
                      <pic:pic>
                        <pic:nvPicPr>
                          <pic:cNvPr descr="Images\ap1\Screenshot_9_4.jpg" id="1664" name="Picture"/>
                          <pic:cNvPicPr>
                            <a:picLocks noChangeArrowheads="1" noChangeAspect="1"/>
                          </pic:cNvPicPr>
                        </pic:nvPicPr>
                        <pic:blipFill>
                          <a:blip r:embed="rId1662"/>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27"/>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666" name="Picture"/>
                        <a:graphic>
                          <a:graphicData uri="http://schemas.openxmlformats.org/drawingml/2006/picture">
                            <pic:pic>
                              <pic:nvPicPr>
                                <pic:cNvPr descr="Images\ap1\Screenshot_10_1.jpg" id="1667" name="Picture"/>
                                <pic:cNvPicPr>
                                  <a:picLocks noChangeArrowheads="1" noChangeAspect="1"/>
                                </pic:cNvPicPr>
                              </pic:nvPicPr>
                              <pic:blipFill>
                                <a:blip r:embed="rId1665"/>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669" name="Picture"/>
                        <a:graphic>
                          <a:graphicData uri="http://schemas.openxmlformats.org/drawingml/2006/picture">
                            <pic:pic>
                              <pic:nvPicPr>
                                <pic:cNvPr descr="Images\ap1\Screenshot_10_2.jpg" id="1670" name="Picture"/>
                                <pic:cNvPicPr>
                                  <a:picLocks noChangeArrowheads="1" noChangeAspect="1"/>
                                </pic:cNvPicPr>
                              </pic:nvPicPr>
                              <pic:blipFill>
                                <a:blip r:embed="rId1668"/>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28"/>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672" name="Picture"/>
                  <a:graphic>
                    <a:graphicData uri="http://schemas.openxmlformats.org/drawingml/2006/picture">
                      <pic:pic>
                        <pic:nvPicPr>
                          <pic:cNvPr descr="Images\ap1\Screenshot_11_1.jpg" id="1673" name="Picture"/>
                          <pic:cNvPicPr>
                            <a:picLocks noChangeArrowheads="1" noChangeAspect="1"/>
                          </pic:cNvPicPr>
                        </pic:nvPicPr>
                        <pic:blipFill>
                          <a:blip r:embed="rId1671"/>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675" name="Picture"/>
                  <a:graphic>
                    <a:graphicData uri="http://schemas.openxmlformats.org/drawingml/2006/picture">
                      <pic:pic>
                        <pic:nvPicPr>
                          <pic:cNvPr descr="Images\ap1\Screenshot_11_2.jpg" id="1676" name="Picture"/>
                          <pic:cNvPicPr>
                            <a:picLocks noChangeArrowheads="1" noChangeAspect="1"/>
                          </pic:cNvPicPr>
                        </pic:nvPicPr>
                        <pic:blipFill>
                          <a:blip r:embed="rId1674"/>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29"/>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678" name="Picture"/>
                  <a:graphic>
                    <a:graphicData uri="http://schemas.openxmlformats.org/drawingml/2006/picture">
                      <pic:pic>
                        <pic:nvPicPr>
                          <pic:cNvPr descr="Images\ap1\Screenshot_12.jpg" id="1679" name="Picture"/>
                          <pic:cNvPicPr>
                            <a:picLocks noChangeArrowheads="1" noChangeAspect="1"/>
                          </pic:cNvPicPr>
                        </pic:nvPicPr>
                        <pic:blipFill>
                          <a:blip r:embed="rId1677"/>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0"/>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681" name="Picture"/>
                  <a:graphic>
                    <a:graphicData uri="http://schemas.openxmlformats.org/drawingml/2006/picture">
                      <pic:pic>
                        <pic:nvPicPr>
                          <pic:cNvPr descr="Images\ap1\Screenshot_13.jpg" id="1682" name="Picture"/>
                          <pic:cNvPicPr>
                            <a:picLocks noChangeArrowheads="1" noChangeAspect="1"/>
                          </pic:cNvPicPr>
                        </pic:nvPicPr>
                        <pic:blipFill>
                          <a:blip r:embed="rId1680"/>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684" name="Picture"/>
                  <a:graphic>
                    <a:graphicData uri="http://schemas.openxmlformats.org/drawingml/2006/picture">
                      <pic:pic>
                        <pic:nvPicPr>
                          <pic:cNvPr descr="Images\ap1\Screenshot_14.jpg" id="1685" name="Picture"/>
                          <pic:cNvPicPr>
                            <a:picLocks noChangeArrowheads="1" noChangeAspect="1"/>
                          </pic:cNvPicPr>
                        </pic:nvPicPr>
                        <pic:blipFill>
                          <a:blip r:embed="rId1683"/>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32"/>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687" name="Picture"/>
                  <a:graphic>
                    <a:graphicData uri="http://schemas.openxmlformats.org/drawingml/2006/picture">
                      <pic:pic>
                        <pic:nvPicPr>
                          <pic:cNvPr descr="Images\ap1\Screenshot_15.jpg" id="1688" name="Picture"/>
                          <pic:cNvPicPr>
                            <a:picLocks noChangeArrowheads="1" noChangeAspect="1"/>
                          </pic:cNvPicPr>
                        </pic:nvPicPr>
                        <pic:blipFill>
                          <a:blip r:embed="rId1686"/>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690" name="Picture"/>
                  <a:graphic>
                    <a:graphicData uri="http://schemas.openxmlformats.org/drawingml/2006/picture">
                      <pic:pic>
                        <pic:nvPicPr>
                          <pic:cNvPr descr="Images\ap1\Screenshot_16.jpg" id="1691" name="Picture"/>
                          <pic:cNvPicPr>
                            <a:picLocks noChangeArrowheads="1" noChangeAspect="1"/>
                          </pic:cNvPicPr>
                        </pic:nvPicPr>
                        <pic:blipFill>
                          <a:blip r:embed="rId1689"/>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693" name="Picture"/>
            <a:graphic>
              <a:graphicData uri="http://schemas.openxmlformats.org/drawingml/2006/picture">
                <pic:pic>
                  <pic:nvPicPr>
                    <pic:cNvPr descr="Images\ap1\Screenshot_17.jpg" id="1694" name="Picture"/>
                    <pic:cNvPicPr>
                      <a:picLocks noChangeArrowheads="1" noChangeAspect="1"/>
                    </pic:cNvPicPr>
                  </pic:nvPicPr>
                  <pic:blipFill>
                    <a:blip r:embed="rId1692"/>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33"/>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696" name="Picture"/>
                  <a:graphic>
                    <a:graphicData uri="http://schemas.openxmlformats.org/drawingml/2006/picture">
                      <pic:pic>
                        <pic:nvPicPr>
                          <pic:cNvPr descr="Images\ap1\Screenshot_18.jpg" id="1697" name="Picture"/>
                          <pic:cNvPicPr>
                            <a:picLocks noChangeArrowheads="1" noChangeAspect="1"/>
                          </pic:cNvPicPr>
                        </pic:nvPicPr>
                        <pic:blipFill>
                          <a:blip r:embed="rId1695"/>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1698"/>
    <w:bookmarkStart w:id="1722" w:name="вступ-до-мови-програмування-python"/>
    <w:p>
      <w:pPr>
        <w:pStyle w:val="Heading1"/>
      </w:pPr>
      <w:r>
        <w:t xml:space="preserve">Appendix B — Вступ до мови програмування Python</w:t>
      </w:r>
    </w:p>
    <w:bookmarkStart w:id="1699"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1699"/>
    <w:bookmarkStart w:id="1700"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1700"/>
    <w:bookmarkStart w:id="1702"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35"/>
        </w:numPr>
        <w:pStyle w:val="Compact"/>
      </w:pPr>
      <w:r>
        <w:rPr>
          <w:rStyle w:val="VerbatimChar"/>
        </w:rPr>
        <w:t xml:space="preserve">abs()</w:t>
      </w:r>
    </w:p>
    <w:p>
      <w:pPr>
        <w:numPr>
          <w:ilvl w:val="0"/>
          <w:numId w:val="1135"/>
        </w:numPr>
        <w:pStyle w:val="Compact"/>
      </w:pPr>
      <w:r>
        <w:rPr>
          <w:rStyle w:val="VerbatimChar"/>
        </w:rPr>
        <w:t xml:space="preserve">round()</w:t>
      </w:r>
    </w:p>
    <w:p>
      <w:pPr>
        <w:numPr>
          <w:ilvl w:val="0"/>
          <w:numId w:val="1135"/>
        </w:numPr>
        <w:pStyle w:val="Compact"/>
      </w:pPr>
      <w:r>
        <w:rPr>
          <w:rStyle w:val="VerbatimChar"/>
        </w:rPr>
        <w:t xml:space="preserve">max()</w:t>
      </w:r>
    </w:p>
    <w:p>
      <w:pPr>
        <w:numPr>
          <w:ilvl w:val="0"/>
          <w:numId w:val="1135"/>
        </w:numPr>
        <w:pStyle w:val="Compact"/>
      </w:pPr>
      <w:r>
        <w:rPr>
          <w:rStyle w:val="VerbatimChar"/>
        </w:rPr>
        <w:t xml:space="preserve">min()</w:t>
      </w:r>
    </w:p>
    <w:p>
      <w:pPr>
        <w:numPr>
          <w:ilvl w:val="0"/>
          <w:numId w:val="1135"/>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701">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702"/>
    <w:bookmarkStart w:id="1709" w:name="колекції"/>
    <w:p>
      <w:pPr>
        <w:pStyle w:val="Heading2"/>
      </w:pPr>
      <w:r>
        <w:t xml:space="preserve">B.4 Колекції</w:t>
      </w:r>
    </w:p>
    <w:bookmarkStart w:id="1704"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703"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703"/>
    <w:bookmarkEnd w:id="1704"/>
    <w:bookmarkStart w:id="1705"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705"/>
    <w:bookmarkStart w:id="1707"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706">
        <w:r>
          <w:rPr>
            <w:rStyle w:val="Hyperlink"/>
          </w:rPr>
          <w:t xml:space="preserve">документацією</w:t>
        </w:r>
      </w:hyperlink>
      <w:r>
        <w:t xml:space="preserve">.</w:t>
      </w:r>
    </w:p>
    <w:bookmarkEnd w:id="1707"/>
    <w:bookmarkStart w:id="1708"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708"/>
    <w:bookmarkEnd w:id="1709"/>
    <w:bookmarkStart w:id="1713"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712"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710">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711">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712"/>
    <w:bookmarkEnd w:id="1713"/>
    <w:bookmarkStart w:id="1717" w:name="логічні-оператори"/>
    <w:p>
      <w:pPr>
        <w:pStyle w:val="Heading2"/>
      </w:pPr>
      <w:r>
        <w:t xml:space="preserve">B.6 Логічні оператори</w:t>
      </w:r>
    </w:p>
    <w:bookmarkStart w:id="1715"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714"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714"/>
    <w:bookmarkEnd w:id="1715"/>
    <w:bookmarkStart w:id="1716"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1716"/>
    <w:bookmarkEnd w:id="1717"/>
    <w:bookmarkStart w:id="1718"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718"/>
    <w:bookmarkStart w:id="1719"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719"/>
    <w:bookmarkStart w:id="1721"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1720">
        <w:r>
          <w:rPr>
            <w:rStyle w:val="Hyperlink"/>
          </w:rPr>
          <w:t xml:space="preserve">документації по Python</w:t>
        </w:r>
      </w:hyperlink>
      <w:r>
        <w:t xml:space="preserve">.</w:t>
      </w:r>
    </w:p>
    <w:bookmarkEnd w:id="1721"/>
    <w:bookmarkEnd w:id="1722"/>
    <w:bookmarkStart w:id="1747"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724"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723">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724"/>
    <w:bookmarkStart w:id="1725"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725"/>
    <w:bookmarkStart w:id="1726"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726"/>
    <w:bookmarkStart w:id="1727"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727"/>
    <w:bookmarkStart w:id="1737"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1729" name="Picture"/>
            <a:graphic>
              <a:graphicData uri="http://schemas.openxmlformats.org/drawingml/2006/picture">
                <pic:pic>
                  <pic:nvPicPr>
                    <pic:cNvPr descr="appc_files/figure-docx/cell-7-output-1.png" id="1730" name="Picture"/>
                    <pic:cNvPicPr>
                      <a:picLocks noChangeArrowheads="1" noChangeAspect="1"/>
                    </pic:cNvPicPr>
                  </pic:nvPicPr>
                  <pic:blipFill>
                    <a:blip r:embed="rId1728"/>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732" name="Picture"/>
            <a:graphic>
              <a:graphicData uri="http://schemas.openxmlformats.org/drawingml/2006/picture">
                <pic:pic>
                  <pic:nvPicPr>
                    <pic:cNvPr descr="appc_files/figure-docx/cell-8-output-1.png" id="1733" name="Picture"/>
                    <pic:cNvPicPr>
                      <a:picLocks noChangeArrowheads="1" noChangeAspect="1"/>
                    </pic:cNvPicPr>
                  </pic:nvPicPr>
                  <pic:blipFill>
                    <a:blip r:embed="rId1731"/>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735" name="Picture"/>
            <a:graphic>
              <a:graphicData uri="http://schemas.openxmlformats.org/drawingml/2006/picture">
                <pic:pic>
                  <pic:nvPicPr>
                    <pic:cNvPr descr="appc_files/figure-docx/cell-9-output-1.png" id="1736" name="Picture"/>
                    <pic:cNvPicPr>
                      <a:picLocks noChangeArrowheads="1" noChangeAspect="1"/>
                    </pic:cNvPicPr>
                  </pic:nvPicPr>
                  <pic:blipFill>
                    <a:blip r:embed="rId1734"/>
                    <a:stretch>
                      <a:fillRect/>
                    </a:stretch>
                  </pic:blipFill>
                  <pic:spPr bwMode="auto">
                    <a:xfrm>
                      <a:off x="0" y="0"/>
                      <a:ext cx="5334000" cy="5286628"/>
                    </a:xfrm>
                    <a:prstGeom prst="rect">
                      <a:avLst/>
                    </a:prstGeom>
                    <a:noFill/>
                    <a:ln w="9525">
                      <a:noFill/>
                      <a:headEnd/>
                      <a:tailEnd/>
                    </a:ln>
                  </pic:spPr>
                </pic:pic>
              </a:graphicData>
            </a:graphic>
          </wp:inline>
        </w:drawing>
      </w:r>
    </w:p>
    <w:bookmarkEnd w:id="1737"/>
    <w:bookmarkStart w:id="1745"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739" name="Picture"/>
            <a:graphic>
              <a:graphicData uri="http://schemas.openxmlformats.org/drawingml/2006/picture">
                <pic:pic>
                  <pic:nvPicPr>
                    <pic:cNvPr descr="appc_files/figure-docx/cell-10-output-1.jpeg" id="1740" name="Picture"/>
                    <pic:cNvPicPr>
                      <a:picLocks noChangeArrowheads="1" noChangeAspect="1"/>
                    </pic:cNvPicPr>
                  </pic:nvPicPr>
                  <pic:blipFill>
                    <a:blip r:embed="rId17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741">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743" name="Picture"/>
            <a:graphic>
              <a:graphicData uri="http://schemas.openxmlformats.org/drawingml/2006/picture">
                <pic:pic>
                  <pic:nvPicPr>
                    <pic:cNvPr descr="Images\ap3\Screenshot_1.jpg" id="1744" name="Picture"/>
                    <pic:cNvPicPr>
                      <a:picLocks noChangeArrowheads="1" noChangeAspect="1"/>
                    </pic:cNvPicPr>
                  </pic:nvPicPr>
                  <pic:blipFill>
                    <a:blip r:embed="rId1742"/>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745"/>
    <w:bookmarkStart w:id="1746"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746"/>
    <w:bookmarkEnd w:id="1747"/>
    <w:bookmarkStart w:id="1837" w:name="список-рекомендованої-літератури"/>
    <w:p>
      <w:pPr>
        <w:pStyle w:val="Heading1"/>
      </w:pPr>
      <w:r>
        <w:t xml:space="preserve">Appendix D — Список рекомендованої літератури</w:t>
      </w:r>
    </w:p>
    <w:bookmarkStart w:id="1836" w:name="refs"/>
    <w:bookmarkStart w:id="1749" w:name="ref-pincus1991regularity"/>
    <w:p>
      <w:pPr>
        <w:pStyle w:val="Bibliography"/>
      </w:pPr>
      <w:r>
        <w:t xml:space="preserve">[1]</w:t>
      </w:r>
      <w:r>
        <w:t xml:space="preserve"> </w:t>
      </w:r>
      <w:r>
        <w:t xml:space="preserve">	</w:t>
      </w:r>
      <w:r>
        <w:t xml:space="preserve">S.M. Pincus, I.M. Gladstone, R.A. Ehrenkranz, A regularity statistic for medical data analysis, Journal of Clinical Monitoring 7 (1991) 335–345. https://doi.org/</w:t>
      </w:r>
      <w:hyperlink r:id="rId1748">
        <w:r>
          <w:rPr>
            <w:rStyle w:val="Hyperlink"/>
          </w:rPr>
          <w:t xml:space="preserve">10.1007/BF01619355</w:t>
        </w:r>
      </w:hyperlink>
      <w:r>
        <w:t xml:space="preserve">.</w:t>
      </w:r>
    </w:p>
    <w:bookmarkEnd w:id="1749"/>
    <w:bookmarkStart w:id="1751" w:name="ref-app_en"/>
    <w:p>
      <w:pPr>
        <w:pStyle w:val="Bibliography"/>
      </w:pPr>
      <w:r>
        <w:t xml:space="preserve">[2]</w:t>
      </w:r>
      <w:r>
        <w:t xml:space="preserve"> </w:t>
      </w:r>
      <w:r>
        <w:t xml:space="preserve">	</w:t>
      </w:r>
      <w:r>
        <w:t xml:space="preserve">S.M. Pincus, Approximate entropy as a measure of system complexity, Proceedings of the National Academy of Sciences 88 (1991) 2297–2301. https://doi.org/</w:t>
      </w:r>
      <w:hyperlink r:id="rId1750">
        <w:r>
          <w:rPr>
            <w:rStyle w:val="Hyperlink"/>
          </w:rPr>
          <w:t xml:space="preserve">10.1073/pnas.88.6.2297</w:t>
        </w:r>
      </w:hyperlink>
      <w:r>
        <w:t xml:space="preserve">.</w:t>
      </w:r>
    </w:p>
    <w:bookmarkEnd w:id="1751"/>
    <w:bookmarkStart w:id="1753" w:name="ref-fuzz_en_approx_1"/>
    <w:p>
      <w:pPr>
        <w:pStyle w:val="Bibliography"/>
      </w:pPr>
      <w:r>
        <w:t xml:space="preserve">[3]</w:t>
      </w:r>
      <w:r>
        <w:t xml:space="preserve"> </w:t>
      </w:r>
      <w:r>
        <w:t xml:space="preserve">	</w:t>
      </w:r>
      <w:r>
        <w:t xml:space="preserve">W. Chen, Z. Wang, H. Xie, W. Yu, Characterization of surface EMG signal based on fuzzy entropy, IEEE Transactions on Neural Systems and Rehabilitation Engineering 15 (2007) 266–272. https://doi.org/</w:t>
      </w:r>
      <w:hyperlink r:id="rId1752">
        <w:r>
          <w:rPr>
            <w:rStyle w:val="Hyperlink"/>
          </w:rPr>
          <w:t xml:space="preserve">10.1109/TNSRE.2007.897025</w:t>
        </w:r>
      </w:hyperlink>
      <w:r>
        <w:t xml:space="preserve">.</w:t>
      </w:r>
    </w:p>
    <w:bookmarkEnd w:id="1753"/>
    <w:bookmarkStart w:id="1755" w:name="ref-XIE20087140"/>
    <w:p>
      <w:pPr>
        <w:pStyle w:val="Bibliography"/>
      </w:pPr>
      <w:r>
        <w:t xml:space="preserve">[4]</w:t>
      </w:r>
      <w:r>
        <w:t xml:space="preserve"> </w:t>
      </w:r>
      <w:r>
        <w:t xml:space="preserve">	</w:t>
      </w:r>
      <w:r>
        <w:t xml:space="preserve">H.-B. Xie, W.-X. He, H. Liu, Measuring time series regularity using nonlinear similarity-based sample entropy, Physics Letters A 372 (2008) 7140–7146. https://doi.org/</w:t>
      </w:r>
      <w:hyperlink r:id="rId1754">
        <w:r>
          <w:rPr>
            <w:rStyle w:val="Hyperlink"/>
          </w:rPr>
          <w:t xml:space="preserve">10.1016/j.physleta.2008.10.049</w:t>
        </w:r>
      </w:hyperlink>
      <w:r>
        <w:t xml:space="preserve">.</w:t>
      </w:r>
    </w:p>
    <w:bookmarkEnd w:id="1755"/>
    <w:bookmarkStart w:id="1757" w:name="ref-samp_en"/>
    <w:p>
      <w:pPr>
        <w:pStyle w:val="Bibliography"/>
      </w:pPr>
      <w:r>
        <w:t xml:space="preserve">[5]</w:t>
      </w:r>
      <w:r>
        <w:t xml:space="preserve"> </w:t>
      </w:r>
      <w:r>
        <w:t xml:space="preserve">	</w:t>
      </w:r>
      <w:r>
        <w:t xml:space="preserve">J.S. Richman, J.R. Moorman, Physiological time-series analysis using approximate entropy and sample entropy, American Journal of Physiology-Heart and Circulatory Physiology 278 (2000) H2039–H2049. https://doi.org/</w:t>
      </w:r>
      <w:hyperlink r:id="rId1756">
        <w:r>
          <w:rPr>
            <w:rStyle w:val="Hyperlink"/>
          </w:rPr>
          <w:t xml:space="preserve">10.1152/ajpheart.2000.278.6.H2039</w:t>
        </w:r>
      </w:hyperlink>
      <w:r>
        <w:t xml:space="preserve">.</w:t>
      </w:r>
    </w:p>
    <w:bookmarkEnd w:id="1757"/>
    <w:bookmarkStart w:id="1759" w:name="ref-perm_en"/>
    <w:p>
      <w:pPr>
        <w:pStyle w:val="Bibliography"/>
      </w:pPr>
      <w:r>
        <w:t xml:space="preserve">[6]</w:t>
      </w:r>
      <w:r>
        <w:t xml:space="preserve"> </w:t>
      </w:r>
      <w:r>
        <w:t xml:space="preserve">	</w:t>
      </w:r>
      <w:r>
        <w:t xml:space="preserve">C. Bandt, B. Pompe, Permutation entropy: A natural complexity measure for time series, Phys. Rev. Lett. 88 (2002) 174102. https://doi.org/</w:t>
      </w:r>
      <w:hyperlink r:id="rId1758">
        <w:r>
          <w:rPr>
            <w:rStyle w:val="Hyperlink"/>
          </w:rPr>
          <w:t xml:space="preserve">10.1103/PhysRevLett.88.174102</w:t>
        </w:r>
      </w:hyperlink>
      <w:r>
        <w:t xml:space="preserve">.</w:t>
      </w:r>
    </w:p>
    <w:bookmarkEnd w:id="1759"/>
    <w:bookmarkStart w:id="1760" w:name="ref-kantz2004nonlinear"/>
    <w:p>
      <w:pPr>
        <w:pStyle w:val="Bibliography"/>
      </w:pPr>
      <w:r>
        <w:t xml:space="preserve">[7]</w:t>
      </w:r>
      <w:r>
        <w:t xml:space="preserve"> </w:t>
      </w:r>
      <w:r>
        <w:t xml:space="preserve">	</w:t>
      </w:r>
      <w:r>
        <w:t xml:space="preserve">H. Kantz, T. Schreiber, Nonlinear time series analysis, Cambridge University Press, 2004.</w:t>
      </w:r>
    </w:p>
    <w:bookmarkEnd w:id="1760"/>
    <w:bookmarkStart w:id="1762" w:name="ref-roberts1999temporal"/>
    <w:p>
      <w:pPr>
        <w:pStyle w:val="Bibliography"/>
      </w:pPr>
      <w:r>
        <w:t xml:space="preserve">[8]</w:t>
      </w:r>
      <w:r>
        <w:t xml:space="preserve"> </w:t>
      </w:r>
      <w:r>
        <w:t xml:space="preserve">	</w:t>
      </w:r>
      <w:r>
        <w:t xml:space="preserve">S.J. Roberts, W. Penny, I. Rezek, Temporal and spatial complexity measures for electroencephalogram based brain-computer interfacing, Medical &amp; Biological Engineering &amp; Computing 37 (1999) 93–98. https://doi.org/</w:t>
      </w:r>
      <w:hyperlink r:id="rId1761">
        <w:r>
          <w:rPr>
            <w:rStyle w:val="Hyperlink"/>
          </w:rPr>
          <w:t xml:space="preserve">10.1007/BF02513272</w:t>
        </w:r>
      </w:hyperlink>
      <w:r>
        <w:t xml:space="preserve">.</w:t>
      </w:r>
    </w:p>
    <w:bookmarkEnd w:id="1762"/>
    <w:bookmarkStart w:id="1764" w:name="ref-disp"/>
    <w:p>
      <w:pPr>
        <w:pStyle w:val="Bibliography"/>
      </w:pPr>
      <w:r>
        <w:t xml:space="preserve">[9]</w:t>
      </w:r>
      <w:r>
        <w:t xml:space="preserve"> </w:t>
      </w:r>
      <w:r>
        <w:t xml:space="preserve">	</w:t>
      </w:r>
      <w:r>
        <w:t xml:space="preserve">M. Rostaghi, H. Azami, Dispersion entropy: A measure for time-series analysis, IEEE Signal Processing Letters 23 (2016) 610–614. https://doi.org/</w:t>
      </w:r>
      <w:hyperlink r:id="rId1763">
        <w:r>
          <w:rPr>
            <w:rStyle w:val="Hyperlink"/>
          </w:rPr>
          <w:t xml:space="preserve">10.1109/LSP.2016.2542881</w:t>
        </w:r>
      </w:hyperlink>
      <w:r>
        <w:t xml:space="preserve">.</w:t>
      </w:r>
    </w:p>
    <w:bookmarkEnd w:id="1764"/>
    <w:bookmarkStart w:id="1766" w:name="ref-CrepeauIsaacson+1991+137+152"/>
    <w:p>
      <w:pPr>
        <w:pStyle w:val="Bibliography"/>
      </w:pPr>
      <w:r>
        <w:t xml:space="preserve">[10]</w:t>
      </w:r>
      <w:r>
        <w:t xml:space="preserve"> </w:t>
      </w:r>
      <w:r>
        <w:t xml:space="preserve">	</w:t>
      </w:r>
      <w:r>
        <w:t xml:space="preserve">J.C. Crepeau, L.K. Isaacson, Journal of Non-Equilibrium Thermodynamics 16 (1991) 137–152. https://doi.org/</w:t>
      </w:r>
      <w:hyperlink r:id="rId1765">
        <w:r>
          <w:rPr>
            <w:rStyle w:val="Hyperlink"/>
          </w:rPr>
          <w:t xml:space="preserve">10.1515/jnet.1991.16.2.137</w:t>
        </w:r>
      </w:hyperlink>
      <w:r>
        <w:t xml:space="preserve">.</w:t>
      </w:r>
    </w:p>
    <w:bookmarkEnd w:id="1766"/>
    <w:bookmarkStart w:id="1768" w:name="ref-DONNER2011"/>
    <w:p>
      <w:pPr>
        <w:pStyle w:val="Bibliography"/>
      </w:pPr>
      <w:r>
        <w:t xml:space="preserve">[11]</w:t>
      </w:r>
      <w:r>
        <w:t xml:space="preserve"> </w:t>
      </w:r>
      <w:r>
        <w:t xml:space="preserve">	</w:t>
      </w:r>
      <w:r>
        <w:t xml:space="preserve">R.V. Donner, M. Small, J.F. Donges, N. Marwan, Y. Zou, R. Xiang, J. Kurths, Recurrence-based time series analysis by means of complex network methods, International Journal of Bifurcation and Chaos 21 (2011) 1019–1046. https://doi.org/</w:t>
      </w:r>
      <w:hyperlink r:id="rId1767">
        <w:r>
          <w:rPr>
            <w:rStyle w:val="Hyperlink"/>
          </w:rPr>
          <w:t xml:space="preserve">10.1142/s0218127411029021</w:t>
        </w:r>
      </w:hyperlink>
      <w:r>
        <w:t xml:space="preserve">.</w:t>
      </w:r>
    </w:p>
    <w:bookmarkEnd w:id="1768"/>
    <w:bookmarkStart w:id="1770" w:name="ref-vg_lacasa"/>
    <w:p>
      <w:pPr>
        <w:pStyle w:val="Bibliography"/>
      </w:pPr>
      <w:r>
        <w:t xml:space="preserve">[12]</w:t>
      </w:r>
      <w:r>
        <w:t xml:space="preserve"> </w:t>
      </w:r>
      <w:r>
        <w:t xml:space="preserve">	</w:t>
      </w:r>
      <w:r>
        <w:t xml:space="preserve">L. Lacasa, B. Luque, F. Ballesteros, J. Luque, J.C. Nuño, From time series to complex networks: The visibility graph, Proceedings of the National Academy of Sciences 105 (2008) 4972–4975. https://doi.org/</w:t>
      </w:r>
      <w:hyperlink r:id="rId1769">
        <w:r>
          <w:rPr>
            <w:rStyle w:val="Hyperlink"/>
          </w:rPr>
          <w:t xml:space="preserve">10.1073/pnas.0709247105</w:t>
        </w:r>
      </w:hyperlink>
      <w:r>
        <w:t xml:space="preserve">.</w:t>
      </w:r>
    </w:p>
    <w:bookmarkEnd w:id="1770"/>
    <w:bookmarkStart w:id="1772" w:name="ref-review_econophys"/>
    <w:p>
      <w:pPr>
        <w:pStyle w:val="Bibliography"/>
      </w:pPr>
      <w:r>
        <w:t xml:space="preserve">[13]</w:t>
      </w:r>
      <w:r>
        <w:t xml:space="preserve"> </w:t>
      </w:r>
      <w:r>
        <w:t xml:space="preserve">	</w:t>
      </w:r>
      <w:r>
        <w:t xml:space="preserve">A.O. Bielinskyi, O.A. Serdyuk, S.O. Semerikov, V.N. Soloviev, Econophysics of cryptocurrency crashes: A systematic review, in: A.E. Kiv, V.N. Soloviev, S.O. Semerikov (Eds.), Proceedings of the Selected and Revised Papers of 9th International Conference on Monitoring, Modeling</w:t>
      </w:r>
      <w:r>
        <w:t xml:space="preserve"> </w:t>
      </w:r>
      <w:r>
        <w:t xml:space="preserve">&amp;</w:t>
      </w:r>
      <w:r>
        <w:t xml:space="preserve"> </w:t>
      </w:r>
      <w:r>
        <w:t xml:space="preserve">Management of Emergent Economy</w:t>
      </w:r>
      <w:r>
        <w:t xml:space="preserve"> </w:t>
      </w:r>
      <w:r>
        <w:t xml:space="preserve">(M3E2-MLPEED</w:t>
      </w:r>
      <w:r>
        <w:t xml:space="preserve"> </w:t>
      </w:r>
      <w:r>
        <w:t xml:space="preserve">2021), Odessa, Ukraine, May 26-28, 2021, CEUR-WS.org, 2021: pp. 31–133.</w:t>
      </w:r>
      <w:r>
        <w:t xml:space="preserve"> </w:t>
      </w:r>
      <w:hyperlink r:id="rId1771">
        <w:r>
          <w:rPr>
            <w:rStyle w:val="Hyperlink"/>
          </w:rPr>
          <w:t xml:space="preserve">https://ceur-ws.org/Vol-3048/paper03.pdf</w:t>
        </w:r>
      </w:hyperlink>
      <w:r>
        <w:t xml:space="preserve">.</w:t>
      </w:r>
    </w:p>
    <w:bookmarkEnd w:id="1772"/>
    <w:bookmarkStart w:id="1774" w:name="ref-PhysRevE.80.046103"/>
    <w:p>
      <w:pPr>
        <w:pStyle w:val="Bibliography"/>
      </w:pPr>
      <w:r>
        <w:t xml:space="preserve">[14]</w:t>
      </w:r>
      <w:r>
        <w:t xml:space="preserve"> </w:t>
      </w:r>
      <w:r>
        <w:t xml:space="preserve">	</w:t>
      </w:r>
      <w:r>
        <w:t xml:space="preserve">B. Luque, L. Lacasa, F. Ballesteros, J. Luque, Horizontal visibility graphs: Exact results for random time series, Phys. Rev. E 80 (2009) 046103. https://doi.org/</w:t>
      </w:r>
      <w:hyperlink r:id="rId1773">
        <w:r>
          <w:rPr>
            <w:rStyle w:val="Hyperlink"/>
          </w:rPr>
          <w:t xml:space="preserve">10.1103/PhysRevE.80.046103</w:t>
        </w:r>
      </w:hyperlink>
      <w:r>
        <w:t xml:space="preserve">.</w:t>
      </w:r>
    </w:p>
    <w:bookmarkEnd w:id="1774"/>
    <w:bookmarkStart w:id="1776" w:name="ref-PhysRevE.94.052309"/>
    <w:p>
      <w:pPr>
        <w:pStyle w:val="Bibliography"/>
      </w:pPr>
      <w:r>
        <w:t xml:space="preserve">[15]</w:t>
      </w:r>
      <w:r>
        <w:t xml:space="preserve"> </w:t>
      </w:r>
      <w:r>
        <w:t xml:space="preserve">	</w:t>
      </w:r>
      <w:r>
        <w:t xml:space="preserve">J. Iacovacci, L. Lacasa, Sequential motif profile of natural visibility graphs, Phys. Rev. E 94 (2016) 052309. https://doi.org/</w:t>
      </w:r>
      <w:hyperlink r:id="rId1775">
        <w:r>
          <w:rPr>
            <w:rStyle w:val="Hyperlink"/>
          </w:rPr>
          <w:t xml:space="preserve">10.1103/PhysRevE.94.052309</w:t>
        </w:r>
      </w:hyperlink>
      <w:r>
        <w:t xml:space="preserve">.</w:t>
      </w:r>
    </w:p>
    <w:bookmarkEnd w:id="1776"/>
    <w:bookmarkStart w:id="1778" w:name="ref-10.1063/1.4927835"/>
    <w:p>
      <w:pPr>
        <w:pStyle w:val="Bibliography"/>
      </w:pPr>
      <w:r>
        <w:t xml:space="preserve">[16]</w:t>
      </w:r>
      <w:r>
        <w:t xml:space="preserve"> </w:t>
      </w:r>
      <w:r>
        <w:t xml:space="preserve">	</w:t>
      </w:r>
      <w:r>
        <w:t xml:space="preserve">X. Lan, H. Mo, S. Chen, Q. Liu, Y. Deng,</w:t>
      </w:r>
      <w:r>
        <w:t xml:space="preserve"> </w:t>
      </w:r>
      <w:r>
        <w:t xml:space="preserve">Fast transformation from time series to visibility graphs</w:t>
      </w:r>
      <w:r>
        <w:t xml:space="preserve">, Chaos: An Interdisciplinary Journal of Nonlinear Science 25 (2015) 083105. https://doi.org/</w:t>
      </w:r>
      <w:hyperlink r:id="rId1777">
        <w:r>
          <w:rPr>
            <w:rStyle w:val="Hyperlink"/>
          </w:rPr>
          <w:t xml:space="preserve">10.1063/1.4927835</w:t>
        </w:r>
      </w:hyperlink>
      <w:r>
        <w:t xml:space="preserve">.</w:t>
      </w:r>
    </w:p>
    <w:bookmarkEnd w:id="1778"/>
    <w:bookmarkStart w:id="1780" w:name="ref-BEZSUDNOV201453"/>
    <w:p>
      <w:pPr>
        <w:pStyle w:val="Bibliography"/>
      </w:pPr>
      <w:r>
        <w:t xml:space="preserve">[17]</w:t>
      </w:r>
      <w:r>
        <w:t xml:space="preserve"> </w:t>
      </w:r>
      <w:r>
        <w:t xml:space="preserve">	</w:t>
      </w:r>
      <w:r>
        <w:t xml:space="preserve">I.V. Bezsudnov, A.A. Snarskii, From the time series to the complex networks: The parametric natural visibility graph, Physica A: Statistical Mechanics and Its Applications 414 (2014) 53–60. https://doi.org/</w:t>
      </w:r>
      <w:hyperlink r:id="rId1779">
        <w:r>
          <w:rPr>
            <w:rStyle w:val="Hyperlink"/>
          </w:rPr>
          <w:t xml:space="preserve">10.1016/j.physa.2014.07.002</w:t>
        </w:r>
      </w:hyperlink>
      <w:r>
        <w:t xml:space="preserve">.</w:t>
      </w:r>
    </w:p>
    <w:bookmarkEnd w:id="1780"/>
    <w:bookmarkStart w:id="1782" w:name="ref-2012-3-030506"/>
    <w:p>
      <w:pPr>
        <w:pStyle w:val="Bibliography"/>
      </w:pPr>
      <w:r>
        <w:t xml:space="preserve">[18]</w:t>
      </w:r>
      <w:r>
        <w:t xml:space="preserve"> </w:t>
      </w:r>
      <w:r>
        <w:t xml:space="preserve">	</w:t>
      </w:r>
      <w:r>
        <w:t xml:space="preserve">T.T. Zhou, N.D. Jin, Z.K. Gao, Y.B. Luo, Limited penetrable visibility graph for establishing complex network from time series, Acta Physica Sinica 61 (2012) 030506. https://doi.org/</w:t>
      </w:r>
      <w:hyperlink r:id="rId1781">
        <w:r>
          <w:rPr>
            <w:rStyle w:val="Hyperlink"/>
          </w:rPr>
          <w:t xml:space="preserve">10.7498/aps.61.030506</w:t>
        </w:r>
      </w:hyperlink>
      <w:r>
        <w:t xml:space="preserve">.</w:t>
      </w:r>
    </w:p>
    <w:bookmarkEnd w:id="1782"/>
    <w:bookmarkStart w:id="1784" w:name="ref-10.1063/5.0048243"/>
    <w:p>
      <w:pPr>
        <w:pStyle w:val="Bibliography"/>
      </w:pPr>
      <w:r>
        <w:t xml:space="preserve">[19]</w:t>
      </w:r>
      <w:r>
        <w:t xml:space="preserve"> </w:t>
      </w:r>
      <w:r>
        <w:t xml:space="preserve">	</w:t>
      </w:r>
      <w:r>
        <w:t xml:space="preserve">Q. Xuan, J. Zhou, K. Qiu, D. Xu, S. Zheng, X. Yang,</w:t>
      </w:r>
      <w:r>
        <w:t xml:space="preserve"> </w:t>
      </w:r>
      <w:r>
        <w:t xml:space="preserve">CLPVG: Circular limited penetrable visibility graph as a new network model for time series</w:t>
      </w:r>
      <w:r>
        <w:t xml:space="preserve">, Chaos: An Interdisciplinary Journal of Nonlinear Science 32 (2022) 013130. https://doi.org/</w:t>
      </w:r>
      <w:hyperlink r:id="rId1783">
        <w:r>
          <w:rPr>
            <w:rStyle w:val="Hyperlink"/>
          </w:rPr>
          <w:t xml:space="preserve">10.1063/5.0048243</w:t>
        </w:r>
      </w:hyperlink>
      <w:r>
        <w:t xml:space="preserve">.</w:t>
      </w:r>
    </w:p>
    <w:bookmarkEnd w:id="1784"/>
    <w:bookmarkStart w:id="1786" w:name="ref-Chung:1997"/>
    <w:p>
      <w:pPr>
        <w:pStyle w:val="Bibliography"/>
      </w:pPr>
      <w:r>
        <w:t xml:space="preserve">[20]</w:t>
      </w:r>
      <w:r>
        <w:t xml:space="preserve"> </w:t>
      </w:r>
      <w:r>
        <w:t xml:space="preserve">	</w:t>
      </w:r>
      <w:r>
        <w:t xml:space="preserve">F.R.K. Chung, Spectral graph theory, American Mathematical Society, 1997.</w:t>
      </w:r>
      <w:r>
        <w:t xml:space="preserve"> </w:t>
      </w:r>
      <w:hyperlink r:id="rId1785">
        <w:r>
          <w:rPr>
            <w:rStyle w:val="Hyperlink"/>
          </w:rPr>
          <w:t xml:space="preserve">https://mathweb.ucsd.edu/~fan/research/revised.html</w:t>
        </w:r>
      </w:hyperlink>
      <w:r>
        <w:t xml:space="preserve">.</w:t>
      </w:r>
    </w:p>
    <w:bookmarkEnd w:id="1786"/>
    <w:bookmarkStart w:id="1788" w:name="ref-spec_graph_theory"/>
    <w:p>
      <w:pPr>
        <w:pStyle w:val="Bibliography"/>
      </w:pPr>
      <w:r>
        <w:t xml:space="preserve">[21]</w:t>
      </w:r>
      <w:r>
        <w:t xml:space="preserve"> </w:t>
      </w:r>
      <w:r>
        <w:t xml:space="preserve">	</w:t>
      </w:r>
      <w:r>
        <w:t xml:space="preserve">N. Biggs, Spectral graph theory (CBMS regional conference series in mathematics 92), Bulletin of the London Mathematical Society 30 (1998) 197–199. https://doi.org/</w:t>
      </w:r>
      <w:hyperlink r:id="rId1787">
        <w:r>
          <w:rPr>
            <w:rStyle w:val="Hyperlink"/>
          </w:rPr>
          <w:t xml:space="preserve">10.1112/S0024609397223611</w:t>
        </w:r>
      </w:hyperlink>
      <w:r>
        <w:t xml:space="preserve">.</w:t>
      </w:r>
    </w:p>
    <w:bookmarkEnd w:id="1788"/>
    <w:bookmarkStart w:id="1790" w:name="ref-norm_lapl"/>
    <w:p>
      <w:pPr>
        <w:pStyle w:val="Bibliography"/>
      </w:pPr>
      <w:r>
        <w:t xml:space="preserve">[22]</w:t>
      </w:r>
      <w:r>
        <w:t xml:space="preserve"> </w:t>
      </w:r>
      <w:r>
        <w:t xml:space="preserve">	</w:t>
      </w:r>
      <w:r>
        <w:t xml:space="preserve">S. Butler, Interlacing for weighted graphs using the normalized laplacian, Electronic Journal of Linear Algebra 16 (2007) 90–98. https://doi.org/</w:t>
      </w:r>
      <w:hyperlink r:id="rId1789">
        <w:r>
          <w:rPr>
            <w:rStyle w:val="Hyperlink"/>
          </w:rPr>
          <w:t xml:space="preserve">10.13001/1081-3810.1185</w:t>
        </w:r>
      </w:hyperlink>
      <w:r>
        <w:t xml:space="preserve">.</w:t>
      </w:r>
    </w:p>
    <w:bookmarkEnd w:id="1790"/>
    <w:bookmarkStart w:id="1792" w:name="ref-PhysRevE.85.016117"/>
    <w:p>
      <w:pPr>
        <w:pStyle w:val="Bibliography"/>
      </w:pPr>
      <w:r>
        <w:t xml:space="preserve">[23]</w:t>
      </w:r>
      <w:r>
        <w:t xml:space="preserve"> </w:t>
      </w:r>
      <w:r>
        <w:t xml:space="preserve">	</w:t>
      </w:r>
      <w:r>
        <w:t xml:space="preserve">G. Bounova, O. de Weck, Overview of metrics and their correlation patterns for multiple-metric topology analysis on heterogeneous graph ensembles, Phys. Rev. E 85 (2012) 016117. https://doi.org/</w:t>
      </w:r>
      <w:hyperlink r:id="rId1791">
        <w:r>
          <w:rPr>
            <w:rStyle w:val="Hyperlink"/>
          </w:rPr>
          <w:t xml:space="preserve">10.1103/PhysRevE.85.016117</w:t>
        </w:r>
      </w:hyperlink>
      <w:r>
        <w:t xml:space="preserve">.</w:t>
      </w:r>
    </w:p>
    <w:bookmarkEnd w:id="1792"/>
    <w:bookmarkStart w:id="1793" w:name="ref-gutman1978energy"/>
    <w:p>
      <w:pPr>
        <w:pStyle w:val="Bibliography"/>
      </w:pPr>
      <w:r>
        <w:t xml:space="preserve">[24]</w:t>
      </w:r>
      <w:r>
        <w:t xml:space="preserve"> </w:t>
      </w:r>
      <w:r>
        <w:t xml:space="preserve">	</w:t>
      </w:r>
      <w:r>
        <w:t xml:space="preserve">I. Gutman, The energy of a graph, (1978).</w:t>
      </w:r>
    </w:p>
    <w:bookmarkEnd w:id="1793"/>
    <w:bookmarkStart w:id="1794" w:name="ref-cvetkovic1980spectra"/>
    <w:p>
      <w:pPr>
        <w:pStyle w:val="Bibliography"/>
      </w:pPr>
      <w:r>
        <w:t xml:space="preserve">[25]</w:t>
      </w:r>
      <w:r>
        <w:t xml:space="preserve"> </w:t>
      </w:r>
      <w:r>
        <w:t xml:space="preserve">	</w:t>
      </w:r>
      <w:r>
        <w:t xml:space="preserve">D.M. Cvetkovic, M. Doob, H. Sachs, Spectra of graphs. Theory and application, (1980).</w:t>
      </w:r>
    </w:p>
    <w:bookmarkEnd w:id="1794"/>
    <w:bookmarkStart w:id="1796" w:name="ref-5740372"/>
    <w:p>
      <w:pPr>
        <w:pStyle w:val="Bibliography"/>
      </w:pPr>
      <w:r>
        <w:t xml:space="preserve">[26]</w:t>
      </w:r>
      <w:r>
        <w:t xml:space="preserve"> </w:t>
      </w:r>
      <w:r>
        <w:t xml:space="preserve">	</w:t>
      </w:r>
      <w:r>
        <w:t xml:space="preserve">J. Wu, M. Barahona, Y.-J. Tan, H.-Z. Deng, Spectral measure of structural robustness in complex networks, IEEE Transactions on Systems, Man, and Cybernetics - Part A: Systems and Humans 41 (2011) 1244–1252. https://doi.org/</w:t>
      </w:r>
      <w:hyperlink r:id="rId1795">
        <w:r>
          <w:rPr>
            <w:rStyle w:val="Hyperlink"/>
          </w:rPr>
          <w:t xml:space="preserve">10.1109/TSMCA.2011.2116117</w:t>
        </w:r>
      </w:hyperlink>
      <w:r>
        <w:t xml:space="preserve">.</w:t>
      </w:r>
    </w:p>
    <w:bookmarkEnd w:id="1796"/>
    <w:bookmarkStart w:id="1798" w:name="ref-Wu_Jun_2010"/>
    <w:p>
      <w:pPr>
        <w:pStyle w:val="Bibliography"/>
      </w:pPr>
      <w:r>
        <w:t xml:space="preserve">[27]</w:t>
      </w:r>
      <w:r>
        <w:t xml:space="preserve"> </w:t>
      </w:r>
      <w:r>
        <w:t xml:space="preserve">	</w:t>
      </w:r>
      <w:r>
        <w:t xml:space="preserve">W. Jun, M. Barahona, T. Yue-Jin, D. Hong-Zhong, Natural connectivity of complex networks, Chinese Physics Letters 27 (2010) 078902. https://doi.org/</w:t>
      </w:r>
      <w:hyperlink r:id="rId1797">
        <w:r>
          <w:rPr>
            <w:rStyle w:val="Hyperlink"/>
          </w:rPr>
          <w:t xml:space="preserve">10.1088/0256-307X/27/7/078902</w:t>
        </w:r>
      </w:hyperlink>
      <w:r>
        <w:t xml:space="preserve">.</w:t>
      </w:r>
    </w:p>
    <w:bookmarkEnd w:id="1798"/>
    <w:bookmarkStart w:id="1800" w:name="ref-E_Estrada_2006"/>
    <w:p>
      <w:pPr>
        <w:pStyle w:val="Bibliography"/>
      </w:pPr>
      <w:r>
        <w:t xml:space="preserve">[28]</w:t>
      </w:r>
      <w:r>
        <w:t xml:space="preserve"> </w:t>
      </w:r>
      <w:r>
        <w:t xml:space="preserve">	</w:t>
      </w:r>
      <w:r>
        <w:t xml:space="preserve">E. Estrada, Spectral scaling and good expansion properties in complex networks, Europhysics Letters 73 (2006) 649. https://doi.org/</w:t>
      </w:r>
      <w:hyperlink r:id="rId1799">
        <w:r>
          <w:rPr>
            <w:rStyle w:val="Hyperlink"/>
          </w:rPr>
          <w:t xml:space="preserve">10.1209/epl/i2005-10441-3</w:t>
        </w:r>
      </w:hyperlink>
      <w:r>
        <w:t xml:space="preserve">.</w:t>
      </w:r>
    </w:p>
    <w:bookmarkEnd w:id="1800"/>
    <w:bookmarkStart w:id="1802" w:name="ref-doi:10.1137/1.9781611971262"/>
    <w:p>
      <w:pPr>
        <w:pStyle w:val="Bibliography"/>
      </w:pPr>
      <w:r>
        <w:t xml:space="preserve">[29]</w:t>
      </w:r>
      <w:r>
        <w:t xml:space="preserve"> </w:t>
      </w:r>
      <w:r>
        <w:t xml:space="preserve">	</w:t>
      </w:r>
      <w:r>
        <w:t xml:space="preserve">A. Berman, R.J. Plemmons, Nonnegative matrices in the mathematical sciences, Society for Industrial; Applied Mathematics, 1994. https://doi.org/</w:t>
      </w:r>
      <w:hyperlink r:id="rId1801">
        <w:r>
          <w:rPr>
            <w:rStyle w:val="Hyperlink"/>
          </w:rPr>
          <w:t xml:space="preserve">10.1137/1.9781611971262</w:t>
        </w:r>
      </w:hyperlink>
      <w:r>
        <w:t xml:space="preserve">.</w:t>
      </w:r>
    </w:p>
    <w:bookmarkEnd w:id="1802"/>
    <w:bookmarkStart w:id="1804" w:name="ref-Schoenberg1969"/>
    <w:p>
      <w:pPr>
        <w:pStyle w:val="Bibliography"/>
      </w:pPr>
      <w:r>
        <w:t xml:space="preserve">[30]</w:t>
      </w:r>
      <w:r>
        <w:t xml:space="preserve"> </w:t>
      </w:r>
      <w:r>
        <w:t xml:space="preserve">	</w:t>
      </w:r>
      <w:r>
        <w:t xml:space="preserve">I.J. Schoenberg, Publications of edmund landau, in: P. Turán (Ed.), Number Theory and Analysis: A Collection of Papers in Honor of Edmund Landau (1877–1938), Springer US, Boston, MA, 1969: pp. 335–355. https://doi.org/</w:t>
      </w:r>
      <w:hyperlink r:id="rId1803">
        <w:r>
          <w:rPr>
            <w:rStyle w:val="Hyperlink"/>
          </w:rPr>
          <w:t xml:space="preserve">10.1007/978-1-4615-4819-5_23</w:t>
        </w:r>
      </w:hyperlink>
      <w:r>
        <w:t xml:space="preserve">.</w:t>
      </w:r>
    </w:p>
    <w:bookmarkEnd w:id="1804"/>
    <w:bookmarkStart w:id="1805" w:name="ref-wei1952algebraic"/>
    <w:p>
      <w:pPr>
        <w:pStyle w:val="Bibliography"/>
      </w:pPr>
      <w:r>
        <w:t xml:space="preserve">[31]</w:t>
      </w:r>
      <w:r>
        <w:t xml:space="preserve"> </w:t>
      </w:r>
      <w:r>
        <w:t xml:space="preserve">	</w:t>
      </w:r>
      <w:r>
        <w:t xml:space="preserve">T.H. Wei, The algebraic foundations of ranking theory, University of Cambridge, 1952.</w:t>
      </w:r>
    </w:p>
    <w:bookmarkEnd w:id="1805"/>
    <w:bookmarkStart w:id="1807" w:name="ref-760e07d1-fd0d-3ce0-afae-f7ab9cd57766"/>
    <w:p>
      <w:pPr>
        <w:pStyle w:val="Bibliography"/>
      </w:pPr>
      <w:r>
        <w:t xml:space="preserve">[32]</w:t>
      </w:r>
      <w:r>
        <w:t xml:space="preserve"> </w:t>
      </w:r>
      <w:r>
        <w:t xml:space="preserve">	</w:t>
      </w:r>
      <w:r>
        <w:t xml:space="preserve">M.G. Kendall, Further contributions to the theory of paired comparisons, Biometrics 11 (1955) 43–62.</w:t>
      </w:r>
      <w:r>
        <w:t xml:space="preserve"> </w:t>
      </w:r>
      <w:hyperlink r:id="rId1806">
        <w:r>
          <w:rPr>
            <w:rStyle w:val="Hyperlink"/>
          </w:rPr>
          <w:t xml:space="preserve">http://www.jstor.org/stable/3001479</w:t>
        </w:r>
      </w:hyperlink>
      <w:r>
        <w:t xml:space="preserve"> </w:t>
      </w:r>
      <w:r>
        <w:t xml:space="preserve">(accessed January 28, 2024).</w:t>
      </w:r>
    </w:p>
    <w:bookmarkEnd w:id="1807"/>
    <w:bookmarkStart w:id="1808" w:name="ref-berge1958"/>
    <w:p>
      <w:pPr>
        <w:pStyle w:val="Bibliography"/>
      </w:pPr>
      <w:r>
        <w:t xml:space="preserve">[33]</w:t>
      </w:r>
      <w:r>
        <w:t xml:space="preserve"> </w:t>
      </w:r>
      <w:r>
        <w:t xml:space="preserve">	</w:t>
      </w:r>
      <w:r>
        <w:t xml:space="preserve">C. Berge, Théorie des graphes et ses applications, Dunod, 1958.</w:t>
      </w:r>
    </w:p>
    <w:bookmarkEnd w:id="1808"/>
    <w:bookmarkStart w:id="1810" w:name="ref-35397813-90c1-3806-8d5d-a07b3340ac3d"/>
    <w:p>
      <w:pPr>
        <w:pStyle w:val="Bibliography"/>
      </w:pPr>
      <w:r>
        <w:t xml:space="preserve">[34]</w:t>
      </w:r>
      <w:r>
        <w:t xml:space="preserve"> </w:t>
      </w:r>
      <w:r>
        <w:t xml:space="preserve">	</w:t>
      </w:r>
      <w:r>
        <w:t xml:space="preserve">P. Bonacich, Technique for analyzing overlapping memberships, Sociological Methodology 4 (1972) 176–185.</w:t>
      </w:r>
      <w:r>
        <w:t xml:space="preserve"> </w:t>
      </w:r>
      <w:hyperlink r:id="rId1809">
        <w:r>
          <w:rPr>
            <w:rStyle w:val="Hyperlink"/>
          </w:rPr>
          <w:t xml:space="preserve">http://www.jstor.org/stable/270732</w:t>
        </w:r>
      </w:hyperlink>
      <w:r>
        <w:t xml:space="preserve"> </w:t>
      </w:r>
      <w:r>
        <w:t xml:space="preserve">(accessed January 28, 2024).</w:t>
      </w:r>
    </w:p>
    <w:bookmarkEnd w:id="1810"/>
    <w:bookmarkStart w:id="1811" w:name="ref-wikipediaArnoldiIteration"/>
    <w:p>
      <w:pPr>
        <w:pStyle w:val="Bibliography"/>
      </w:pPr>
      <w:r>
        <w:t xml:space="preserve">[35]</w:t>
      </w:r>
      <w:r>
        <w:t xml:space="preserve"> </w:t>
      </w:r>
      <w:r>
        <w:t xml:space="preserve">	</w:t>
      </w:r>
      <w:r>
        <w:t xml:space="preserve">Wikipedia, Arnoldi iteration,.</w:t>
      </w:r>
    </w:p>
    <w:bookmarkEnd w:id="1811"/>
    <w:bookmarkStart w:id="1813" w:name="ref-STEPHENSON19891"/>
    <w:p>
      <w:pPr>
        <w:pStyle w:val="Bibliography"/>
      </w:pPr>
      <w:r>
        <w:t xml:space="preserve">[36]</w:t>
      </w:r>
      <w:r>
        <w:t xml:space="preserve"> </w:t>
      </w:r>
      <w:r>
        <w:t xml:space="preserve">	</w:t>
      </w:r>
      <w:r>
        <w:t xml:space="preserve">K. Stephenson, M. Zelen, Rethinking centrality: Methods and examples, Social Networks 11 (1989) 1–37. https://doi.org/</w:t>
      </w:r>
      <w:hyperlink r:id="rId1812">
        <w:r>
          <w:rPr>
            <w:rStyle w:val="Hyperlink"/>
          </w:rPr>
          <w:t xml:space="preserve">10.1016/0378-8733(89)90016-6</w:t>
        </w:r>
      </w:hyperlink>
      <w:r>
        <w:t xml:space="preserve">.</w:t>
      </w:r>
    </w:p>
    <w:bookmarkEnd w:id="1813"/>
    <w:bookmarkStart w:id="1815" w:name="ref-PhysRevLett.87.198701"/>
    <w:p>
      <w:pPr>
        <w:pStyle w:val="Bibliography"/>
      </w:pPr>
      <w:r>
        <w:t xml:space="preserve">[37]</w:t>
      </w:r>
      <w:r>
        <w:t xml:space="preserve"> </w:t>
      </w:r>
      <w:r>
        <w:t xml:space="preserve">	</w:t>
      </w:r>
      <w:r>
        <w:t xml:space="preserve">V. Latora, M. Marchiori, Efficient behavior of small-world networks, Phys. Rev. Lett. 87 (2001) 198701. https://doi.org/</w:t>
      </w:r>
      <w:hyperlink r:id="rId1814">
        <w:r>
          <w:rPr>
            <w:rStyle w:val="Hyperlink"/>
          </w:rPr>
          <w:t xml:space="preserve">10.1103/PhysRevLett.87.198701</w:t>
        </w:r>
      </w:hyperlink>
      <w:r>
        <w:t xml:space="preserve">.</w:t>
      </w:r>
    </w:p>
    <w:bookmarkEnd w:id="1815"/>
    <w:bookmarkStart w:id="1817" w:name="ref-PhysRevLett.87.258701"/>
    <w:p>
      <w:pPr>
        <w:pStyle w:val="Bibliography"/>
      </w:pPr>
      <w:r>
        <w:t xml:space="preserve">[38]</w:t>
      </w:r>
      <w:r>
        <w:t xml:space="preserve"> </w:t>
      </w:r>
      <w:r>
        <w:t xml:space="preserve">	</w:t>
      </w:r>
      <w:r>
        <w:t xml:space="preserve">R. Pastor-Satorras, A. Vázquez, A. Vespignani, Dynamical and correlation properties of the internet, Phys. Rev. Lett. 87 (2001) 258701. https://doi.org/</w:t>
      </w:r>
      <w:hyperlink r:id="rId1816">
        <w:r>
          <w:rPr>
            <w:rStyle w:val="Hyperlink"/>
          </w:rPr>
          <w:t xml:space="preserve">10.1103/PhysRevLett.87.258701</w:t>
        </w:r>
      </w:hyperlink>
      <w:r>
        <w:t xml:space="preserve">.</w:t>
      </w:r>
    </w:p>
    <w:bookmarkEnd w:id="1817"/>
    <w:bookmarkStart w:id="1819" w:name="ref-protein_net"/>
    <w:p>
      <w:pPr>
        <w:pStyle w:val="Bibliography"/>
      </w:pPr>
      <w:r>
        <w:t xml:space="preserve">[39]</w:t>
      </w:r>
      <w:r>
        <w:t xml:space="preserve"> </w:t>
      </w:r>
      <w:r>
        <w:t xml:space="preserve">	</w:t>
      </w:r>
      <w:r>
        <w:t xml:space="preserve">S. Maslov, K. Sneppen, Specificity and stability in topology of protein networks, Science 296 (2002) 910–913. https://doi.org/</w:t>
      </w:r>
      <w:hyperlink r:id="rId1818">
        <w:r>
          <w:rPr>
            <w:rStyle w:val="Hyperlink"/>
          </w:rPr>
          <w:t xml:space="preserve">10.1126/science.1065103</w:t>
        </w:r>
      </w:hyperlink>
      <w:r>
        <w:t xml:space="preserve">.</w:t>
      </w:r>
    </w:p>
    <w:bookmarkEnd w:id="1819"/>
    <w:bookmarkStart w:id="1821" w:name="ref-PhysRevLett.89.208701"/>
    <w:p>
      <w:pPr>
        <w:pStyle w:val="Bibliography"/>
      </w:pPr>
      <w:r>
        <w:t xml:space="preserve">[40]</w:t>
      </w:r>
      <w:r>
        <w:t xml:space="preserve"> </w:t>
      </w:r>
      <w:r>
        <w:t xml:space="preserve">	</w:t>
      </w:r>
      <w:r>
        <w:t xml:space="preserve">M.E.J. Newman, Assortative mixing in networks, Phys. Rev. Lett. 89 (2002) 208701. https://doi.org/</w:t>
      </w:r>
      <w:hyperlink r:id="rId1820">
        <w:r>
          <w:rPr>
            <w:rStyle w:val="Hyperlink"/>
          </w:rPr>
          <w:t xml:space="preserve">10.1103/PhysRevLett.89.208701</w:t>
        </w:r>
      </w:hyperlink>
      <w:r>
        <w:t xml:space="preserve">.</w:t>
      </w:r>
    </w:p>
    <w:bookmarkEnd w:id="1821"/>
    <w:bookmarkStart w:id="1823" w:name="ref-watts1998collective"/>
    <w:p>
      <w:pPr>
        <w:pStyle w:val="Bibliography"/>
      </w:pPr>
      <w:r>
        <w:t xml:space="preserve">[41]</w:t>
      </w:r>
      <w:r>
        <w:t xml:space="preserve"> </w:t>
      </w:r>
      <w:r>
        <w:t xml:space="preserve">	</w:t>
      </w:r>
      <w:r>
        <w:t xml:space="preserve">D.J. Watts, S.H. Strogatz, Collective dynamics of ’small-world’ networks, Nature 393 (1998) 440–442. https://doi.org/</w:t>
      </w:r>
      <w:hyperlink r:id="rId1822">
        <w:r>
          <w:rPr>
            <w:rStyle w:val="Hyperlink"/>
          </w:rPr>
          <w:t xml:space="preserve">10.1038/30918</w:t>
        </w:r>
      </w:hyperlink>
      <w:r>
        <w:t xml:space="preserve">.</w:t>
      </w:r>
    </w:p>
    <w:bookmarkEnd w:id="1823"/>
    <w:bookmarkStart w:id="1825" w:name="ref-barrat2000properties"/>
    <w:p>
      <w:pPr>
        <w:pStyle w:val="Bibliography"/>
      </w:pPr>
      <w:r>
        <w:t xml:space="preserve">[42]</w:t>
      </w:r>
      <w:r>
        <w:t xml:space="preserve"> </w:t>
      </w:r>
      <w:r>
        <w:t xml:space="preserve">	</w:t>
      </w:r>
      <w:r>
        <w:t xml:space="preserve">A. Barrat, M. Weigt, On the properties of small-world network models, The European Physical Journal B-Condensed Matter and Complex Systems 13 (2000) 547–560. https://doi.org/</w:t>
      </w:r>
      <w:hyperlink r:id="rId1824">
        <w:r>
          <w:rPr>
            <w:rStyle w:val="Hyperlink"/>
          </w:rPr>
          <w:t xml:space="preserve">10.1007/s100510050067</w:t>
        </w:r>
      </w:hyperlink>
      <w:r>
        <w:t xml:space="preserve">.</w:t>
      </w:r>
    </w:p>
    <w:bookmarkEnd w:id="1825"/>
    <w:bookmarkStart w:id="1827" w:name="ref-BOCCALETTI2006175"/>
    <w:p>
      <w:pPr>
        <w:pStyle w:val="Bibliography"/>
      </w:pPr>
      <w:r>
        <w:t xml:space="preserve">[43]</w:t>
      </w:r>
      <w:r>
        <w:t xml:space="preserve"> </w:t>
      </w:r>
      <w:r>
        <w:t xml:space="preserve">	</w:t>
      </w:r>
      <w:r>
        <w:t xml:space="preserve">S. Boccaletti, V. Latora, Y. Moreno, M. Chavez, D.-U. Hwang, Complex networks: Structure and dynamics, Physics Reports 424 (2006) 175–308. https://doi.org/</w:t>
      </w:r>
      <w:hyperlink r:id="rId1826">
        <w:r>
          <w:rPr>
            <w:rStyle w:val="Hyperlink"/>
          </w:rPr>
          <w:t xml:space="preserve">10.1016/j.physrep.2005.10.009</w:t>
        </w:r>
      </w:hyperlink>
      <w:r>
        <w:t xml:space="preserve">.</w:t>
      </w:r>
    </w:p>
    <w:bookmarkEnd w:id="1827"/>
    <w:bookmarkStart w:id="1829" w:name="ref-HOLME2004155"/>
    <w:p>
      <w:pPr>
        <w:pStyle w:val="Bibliography"/>
      </w:pPr>
      <w:r>
        <w:t xml:space="preserve">[44]</w:t>
      </w:r>
      <w:r>
        <w:t xml:space="preserve"> </w:t>
      </w:r>
      <w:r>
        <w:t xml:space="preserve">	</w:t>
      </w:r>
      <w:r>
        <w:t xml:space="preserve">P. Holme, C.R. Edling, F. Liljeros, Structure and time evolution of an internet dating community, Social Networks 26 (2004) 155–174. https://doi.org/</w:t>
      </w:r>
      <w:hyperlink r:id="rId1828">
        <w:r>
          <w:rPr>
            <w:rStyle w:val="Hyperlink"/>
          </w:rPr>
          <w:t xml:space="preserve">10.1016/j.socnet.2004.01.007</w:t>
        </w:r>
      </w:hyperlink>
      <w:r>
        <w:t xml:space="preserve">.</w:t>
      </w:r>
    </w:p>
    <w:bookmarkEnd w:id="1829"/>
    <w:bookmarkStart w:id="1831" w:name="ref-PhysRevE.68.056107"/>
    <w:p>
      <w:pPr>
        <w:pStyle w:val="Bibliography"/>
      </w:pPr>
      <w:r>
        <w:t xml:space="preserve">[45]</w:t>
      </w:r>
      <w:r>
        <w:t xml:space="preserve"> </w:t>
      </w:r>
      <w:r>
        <w:t xml:space="preserve">	</w:t>
      </w:r>
      <w:r>
        <w:t xml:space="preserve">P. Holme, F. Liljeros, C.R. Edling, B.J. Kim, Network bipartivity, Phys. Rev. E 68 (2003) 056107. https://doi.org/</w:t>
      </w:r>
      <w:hyperlink r:id="rId1830">
        <w:r>
          <w:rPr>
            <w:rStyle w:val="Hyperlink"/>
          </w:rPr>
          <w:t xml:space="preserve">10.1103/PhysRevE.68.056107</w:t>
        </w:r>
      </w:hyperlink>
      <w:r>
        <w:t xml:space="preserve">.</w:t>
      </w:r>
    </w:p>
    <w:bookmarkEnd w:id="1831"/>
    <w:bookmarkStart w:id="1833" w:name="ref-PhysRevE.72.056127"/>
    <w:p>
      <w:pPr>
        <w:pStyle w:val="Bibliography"/>
      </w:pPr>
      <w:r>
        <w:t xml:space="preserve">[46]</w:t>
      </w:r>
      <w:r>
        <w:t xml:space="preserve"> </w:t>
      </w:r>
      <w:r>
        <w:t xml:space="preserve">	</w:t>
      </w:r>
      <w:r>
        <w:t xml:space="preserve">P.G. Lind, M.C. González, H.J. Herrmann, Cycles and clustering in bipartite networks, Phys. Rev. E 72 (2005) 056127. https://doi.org/</w:t>
      </w:r>
      <w:hyperlink r:id="rId1832">
        <w:r>
          <w:rPr>
            <w:rStyle w:val="Hyperlink"/>
          </w:rPr>
          <w:t xml:space="preserve">10.1103/PhysRevE.72.056127</w:t>
        </w:r>
      </w:hyperlink>
      <w:r>
        <w:t xml:space="preserve">.</w:t>
      </w:r>
    </w:p>
    <w:bookmarkEnd w:id="1833"/>
    <w:bookmarkStart w:id="1835" w:name="ref-ZHANG20086869"/>
    <w:p>
      <w:pPr>
        <w:pStyle w:val="Bibliography"/>
      </w:pPr>
      <w:r>
        <w:t xml:space="preserve">[47]</w:t>
      </w:r>
      <w:r>
        <w:t xml:space="preserve"> </w:t>
      </w:r>
      <w:r>
        <w:t xml:space="preserve">	</w:t>
      </w:r>
      <w:r>
        <w:t xml:space="preserve">P. Zhang, J. Wang, X. Li, M. Li, Z. Di, Y. Fan, Clustering coefficient and community structure of bipartite networks, Physica A: Statistical Mechanics and Its Applications 387 (2008) 6869–6875. https://doi.org/</w:t>
      </w:r>
      <w:hyperlink r:id="rId1834">
        <w:r>
          <w:rPr>
            <w:rStyle w:val="Hyperlink"/>
          </w:rPr>
          <w:t xml:space="preserve">10.1016/j.physa.2008.09.006</w:t>
        </w:r>
      </w:hyperlink>
      <w:r>
        <w:t xml:space="preserve">.</w:t>
      </w:r>
    </w:p>
    <w:bookmarkEnd w:id="1835"/>
    <w:bookmarkEnd w:id="1836"/>
    <w:bookmarkEnd w:id="18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331">
    <w:nsid w:val="A993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2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2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2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3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57" Target="media/rId257.png" /><Relationship Type="http://schemas.openxmlformats.org/officeDocument/2006/relationships/image" Id="rId46" Target="media/rId46.png" /><Relationship Type="http://schemas.openxmlformats.org/officeDocument/2006/relationships/image" Id="rId1629" Target="media/rId1629.jpg" /><Relationship Type="http://schemas.openxmlformats.org/officeDocument/2006/relationships/image" Id="rId1665" Target="media/rId1665.jpg" /><Relationship Type="http://schemas.openxmlformats.org/officeDocument/2006/relationships/image" Id="rId1668" Target="media/rId1668.jpg" /><Relationship Type="http://schemas.openxmlformats.org/officeDocument/2006/relationships/image" Id="rId1671" Target="media/rId1671.jpg" /><Relationship Type="http://schemas.openxmlformats.org/officeDocument/2006/relationships/image" Id="rId1674" Target="media/rId1674.jpg" /><Relationship Type="http://schemas.openxmlformats.org/officeDocument/2006/relationships/image" Id="rId1677" Target="media/rId1677.jpg" /><Relationship Type="http://schemas.openxmlformats.org/officeDocument/2006/relationships/image" Id="rId1680" Target="media/rId1680.jpg" /><Relationship Type="http://schemas.openxmlformats.org/officeDocument/2006/relationships/image" Id="rId1683" Target="media/rId1683.jpg" /><Relationship Type="http://schemas.openxmlformats.org/officeDocument/2006/relationships/image" Id="rId1686" Target="media/rId1686.jpg" /><Relationship Type="http://schemas.openxmlformats.org/officeDocument/2006/relationships/image" Id="rId1689" Target="media/rId1689.jpg" /><Relationship Type="http://schemas.openxmlformats.org/officeDocument/2006/relationships/image" Id="rId1692" Target="media/rId1692.jpg" /><Relationship Type="http://schemas.openxmlformats.org/officeDocument/2006/relationships/image" Id="rId1695" Target="media/rId1695.jpg" /><Relationship Type="http://schemas.openxmlformats.org/officeDocument/2006/relationships/image" Id="rId1632" Target="media/rId1632.jpg" /><Relationship Type="http://schemas.openxmlformats.org/officeDocument/2006/relationships/image" Id="rId1635" Target="media/rId1635.jpg" /><Relationship Type="http://schemas.openxmlformats.org/officeDocument/2006/relationships/image" Id="rId1638" Target="media/rId1638.jpg" /><Relationship Type="http://schemas.openxmlformats.org/officeDocument/2006/relationships/image" Id="rId1641" Target="media/rId1641.jpg" /><Relationship Type="http://schemas.openxmlformats.org/officeDocument/2006/relationships/image" Id="rId1644" Target="media/rId1644.jpg" /><Relationship Type="http://schemas.openxmlformats.org/officeDocument/2006/relationships/image" Id="rId1647" Target="media/rId1647.jpg" /><Relationship Type="http://schemas.openxmlformats.org/officeDocument/2006/relationships/image" Id="rId1650" Target="media/rId1650.jpg" /><Relationship Type="http://schemas.openxmlformats.org/officeDocument/2006/relationships/image" Id="rId1653" Target="media/rId1653.jpg" /><Relationship Type="http://schemas.openxmlformats.org/officeDocument/2006/relationships/image" Id="rId1656" Target="media/rId1656.jpg" /><Relationship Type="http://schemas.openxmlformats.org/officeDocument/2006/relationships/image" Id="rId1659" Target="media/rId1659.jpg" /><Relationship Type="http://schemas.openxmlformats.org/officeDocument/2006/relationships/image" Id="rId1662" Target="media/rId1662.jpg" /><Relationship Type="http://schemas.openxmlformats.org/officeDocument/2006/relationships/image" Id="rId1742" Target="media/rId1742.jpg" /><Relationship Type="http://schemas.openxmlformats.org/officeDocument/2006/relationships/image" Id="rId948" Target="media/rId948.png" /><Relationship Type="http://schemas.openxmlformats.org/officeDocument/2006/relationships/image" Id="rId1246" Target="media/rId1246.jpg" /><Relationship Type="http://schemas.openxmlformats.org/officeDocument/2006/relationships/image" Id="rId1375" Target="media/rId1375.png" /><Relationship Type="http://schemas.openxmlformats.org/officeDocument/2006/relationships/image" Id="rId1461" Target="media/rId1461.pn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95" Target="media/rId195.png" /><Relationship Type="http://schemas.openxmlformats.org/officeDocument/2006/relationships/image" Id="rId122" Target="media/rId12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54" Target="media/rId354.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506" Target="media/rId506.jpg" /><Relationship Type="http://schemas.openxmlformats.org/officeDocument/2006/relationships/image" Id="rId481" Target="media/rId481.jpg" /><Relationship Type="http://schemas.openxmlformats.org/officeDocument/2006/relationships/image" Id="rId717" Target="media/rId717.jpg" /><Relationship Type="http://schemas.openxmlformats.org/officeDocument/2006/relationships/image" Id="rId721" Target="media/rId721.jpg" /><Relationship Type="http://schemas.openxmlformats.org/officeDocument/2006/relationships/image" Id="rId725" Target="media/rId725.jpg" /><Relationship Type="http://schemas.openxmlformats.org/officeDocument/2006/relationships/image" Id="rId638" Target="media/rId638.jpg" /><Relationship Type="http://schemas.openxmlformats.org/officeDocument/2006/relationships/image" Id="rId622" Target="media/rId622.jpg" /><Relationship Type="http://schemas.openxmlformats.org/officeDocument/2006/relationships/image" Id="rId710" Target="media/rId710.jpg" /><Relationship Type="http://schemas.openxmlformats.org/officeDocument/2006/relationships/image" Id="rId734" Target="media/rId734.jpg" /><Relationship Type="http://schemas.openxmlformats.org/officeDocument/2006/relationships/image" Id="rId626" Target="media/rId626.jpg" /><Relationship Type="http://schemas.openxmlformats.org/officeDocument/2006/relationships/image" Id="rId618" Target="media/rId618.jpg" /><Relationship Type="http://schemas.openxmlformats.org/officeDocument/2006/relationships/image" Id="rId904" Target="media/rId904.png" /><Relationship Type="http://schemas.openxmlformats.org/officeDocument/2006/relationships/image" Id="rId1738" Target="media/rId1738.jpg" /><Relationship Type="http://schemas.openxmlformats.org/officeDocument/2006/relationships/image" Id="rId1728" Target="media/rId1728.png" /><Relationship Type="http://schemas.openxmlformats.org/officeDocument/2006/relationships/image" Id="rId1731" Target="media/rId1731.png" /><Relationship Type="http://schemas.openxmlformats.org/officeDocument/2006/relationships/image" Id="rId1734" Target="media/rId1734.png" /><Relationship Type="http://schemas.openxmlformats.org/officeDocument/2006/relationships/image" Id="rId965" Target="media/rId965.png" /><Relationship Type="http://schemas.openxmlformats.org/officeDocument/2006/relationships/image" Id="rId969" Target="media/rId969.png" /><Relationship Type="http://schemas.openxmlformats.org/officeDocument/2006/relationships/image" Id="rId980" Target="media/rId980.png" /><Relationship Type="http://schemas.openxmlformats.org/officeDocument/2006/relationships/image" Id="rId985" Target="media/rId985.png" /><Relationship Type="http://schemas.openxmlformats.org/officeDocument/2006/relationships/image" Id="rId974" Target="media/rId974.png" /><Relationship Type="http://schemas.openxmlformats.org/officeDocument/2006/relationships/image" Id="rId990" Target="media/rId990.png" /><Relationship Type="http://schemas.openxmlformats.org/officeDocument/2006/relationships/image" Id="rId1022" Target="media/rId1022.png" /><Relationship Type="http://schemas.openxmlformats.org/officeDocument/2006/relationships/image" Id="rId1058" Target="media/rId1058.png" /><Relationship Type="http://schemas.openxmlformats.org/officeDocument/2006/relationships/image" Id="rId1061" Target="media/rId1061.png" /><Relationship Type="http://schemas.openxmlformats.org/officeDocument/2006/relationships/image" Id="rId1016" Target="media/rId1016.png" /><Relationship Type="http://schemas.openxmlformats.org/officeDocument/2006/relationships/image" Id="rId1042" Target="media/rId1042.png" /><Relationship Type="http://schemas.openxmlformats.org/officeDocument/2006/relationships/image" Id="rId1071" Target="media/rId1071.png" /><Relationship Type="http://schemas.openxmlformats.org/officeDocument/2006/relationships/image" Id="rId1066" Target="media/rId1066.png" /><Relationship Type="http://schemas.openxmlformats.org/officeDocument/2006/relationships/image" Id="rId1047" Target="media/rId1047.png" /><Relationship Type="http://schemas.openxmlformats.org/officeDocument/2006/relationships/image" Id="rId1032" Target="media/rId1032.png" /><Relationship Type="http://schemas.openxmlformats.org/officeDocument/2006/relationships/image" Id="rId1052" Target="media/rId1052.png" /><Relationship Type="http://schemas.openxmlformats.org/officeDocument/2006/relationships/image" Id="rId1076" Target="media/rId1076.png" /><Relationship Type="http://schemas.openxmlformats.org/officeDocument/2006/relationships/image" Id="rId1027" Target="media/rId1027.png" /><Relationship Type="http://schemas.openxmlformats.org/officeDocument/2006/relationships/image" Id="rId1037" Target="media/rId1037.png" /><Relationship Type="http://schemas.openxmlformats.org/officeDocument/2006/relationships/image" Id="rId1099" Target="media/rId1099.png" /><Relationship Type="http://schemas.openxmlformats.org/officeDocument/2006/relationships/image" Id="rId1105" Target="media/rId1105.png" /><Relationship Type="http://schemas.openxmlformats.org/officeDocument/2006/relationships/image" Id="rId1120" Target="media/rId1120.png" /><Relationship Type="http://schemas.openxmlformats.org/officeDocument/2006/relationships/image" Id="rId1127" Target="media/rId1127.png" /><Relationship Type="http://schemas.openxmlformats.org/officeDocument/2006/relationships/image" Id="rId1130" Target="media/rId1130.png" /><Relationship Type="http://schemas.openxmlformats.org/officeDocument/2006/relationships/image" Id="rId1143" Target="media/rId1143.png" /><Relationship Type="http://schemas.openxmlformats.org/officeDocument/2006/relationships/image" Id="rId1146" Target="media/rId1146.png" /><Relationship Type="http://schemas.openxmlformats.org/officeDocument/2006/relationships/image" Id="rId1150" Target="media/rId1150.png" /><Relationship Type="http://schemas.openxmlformats.org/officeDocument/2006/relationships/image" Id="rId1153" Target="media/rId1153.png" /><Relationship Type="http://schemas.openxmlformats.org/officeDocument/2006/relationships/image" Id="rId1173" Target="media/rId1173.png" /><Relationship Type="http://schemas.openxmlformats.org/officeDocument/2006/relationships/image" Id="rId1179" Target="media/rId1179.png" /><Relationship Type="http://schemas.openxmlformats.org/officeDocument/2006/relationships/image" Id="rId1182" Target="media/rId1182.png" /><Relationship Type="http://schemas.openxmlformats.org/officeDocument/2006/relationships/image" Id="rId1185" Target="media/rId1185.png" /><Relationship Type="http://schemas.openxmlformats.org/officeDocument/2006/relationships/image" Id="rId1188" Target="media/rId1188.png" /><Relationship Type="http://schemas.openxmlformats.org/officeDocument/2006/relationships/image" Id="rId1191" Target="media/rId1191.png" /><Relationship Type="http://schemas.openxmlformats.org/officeDocument/2006/relationships/image" Id="rId1095" Target="media/rId1095.png" /><Relationship Type="http://schemas.openxmlformats.org/officeDocument/2006/relationships/image" Id="rId1220" Target="media/rId1220.png" /><Relationship Type="http://schemas.openxmlformats.org/officeDocument/2006/relationships/image" Id="rId1225" Target="media/rId1225.png" /><Relationship Type="http://schemas.openxmlformats.org/officeDocument/2006/relationships/image" Id="rId1205" Target="media/rId1205.png" /><Relationship Type="http://schemas.openxmlformats.org/officeDocument/2006/relationships/image" Id="rId1230" Target="media/rId1230.png" /><Relationship Type="http://schemas.openxmlformats.org/officeDocument/2006/relationships/image" Id="rId1214" Target="media/rId1214.png" /><Relationship Type="http://schemas.openxmlformats.org/officeDocument/2006/relationships/image" Id="rId1209" Target="media/rId1209.png" /><Relationship Type="http://schemas.openxmlformats.org/officeDocument/2006/relationships/image" Id="rId1235" Target="media/rId1235.png" /><Relationship Type="http://schemas.openxmlformats.org/officeDocument/2006/relationships/image" Id="rId1354" Target="media/rId1354.png" /><Relationship Type="http://schemas.openxmlformats.org/officeDocument/2006/relationships/image" Id="rId1357" Target="media/rId1357.png" /><Relationship Type="http://schemas.openxmlformats.org/officeDocument/2006/relationships/image" Id="rId1360" Target="media/rId1360.png" /><Relationship Type="http://schemas.openxmlformats.org/officeDocument/2006/relationships/image" Id="rId1363" Target="media/rId1363.png" /><Relationship Type="http://schemas.openxmlformats.org/officeDocument/2006/relationships/image" Id="rId1367" Target="media/rId1367.png" /><Relationship Type="http://schemas.openxmlformats.org/officeDocument/2006/relationships/image" Id="rId1371" Target="media/rId1371.png" /><Relationship Type="http://schemas.openxmlformats.org/officeDocument/2006/relationships/image" Id="rId1379" Target="media/rId1379.png" /><Relationship Type="http://schemas.openxmlformats.org/officeDocument/2006/relationships/image" Id="rId1382" Target="media/rId1382.png" /><Relationship Type="http://schemas.openxmlformats.org/officeDocument/2006/relationships/image" Id="rId1386" Target="media/rId1386.png" /><Relationship Type="http://schemas.openxmlformats.org/officeDocument/2006/relationships/image" Id="rId1392" Target="media/rId1392.png" /><Relationship Type="http://schemas.openxmlformats.org/officeDocument/2006/relationships/image" Id="rId1395" Target="media/rId1395.png" /><Relationship Type="http://schemas.openxmlformats.org/officeDocument/2006/relationships/image" Id="rId1404" Target="media/rId1404.png" /><Relationship Type="http://schemas.openxmlformats.org/officeDocument/2006/relationships/image" Id="rId1415" Target="media/rId1415.png" /><Relationship Type="http://schemas.openxmlformats.org/officeDocument/2006/relationships/image" Id="rId1419" Target="media/rId1419.png" /><Relationship Type="http://schemas.openxmlformats.org/officeDocument/2006/relationships/image" Id="rId1425" Target="media/rId1425.png" /><Relationship Type="http://schemas.openxmlformats.org/officeDocument/2006/relationships/image" Id="rId1428" Target="media/rId1428.png" /><Relationship Type="http://schemas.openxmlformats.org/officeDocument/2006/relationships/image" Id="rId1432" Target="media/rId1432.png" /><Relationship Type="http://schemas.openxmlformats.org/officeDocument/2006/relationships/image" Id="rId1435" Target="media/rId1435.png" /><Relationship Type="http://schemas.openxmlformats.org/officeDocument/2006/relationships/image" Id="rId1438" Target="media/rId1438.png" /><Relationship Type="http://schemas.openxmlformats.org/officeDocument/2006/relationships/image" Id="rId1444" Target="media/rId1444.png" /><Relationship Type="http://schemas.openxmlformats.org/officeDocument/2006/relationships/image" Id="rId1268" Target="media/rId1268.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1279" Target="media/rId1279.png" /><Relationship Type="http://schemas.openxmlformats.org/officeDocument/2006/relationships/image" Id="rId1282" Target="media/rId1282.png" /><Relationship Type="http://schemas.openxmlformats.org/officeDocument/2006/relationships/image" Id="rId1285" Target="media/rId1285.png" /><Relationship Type="http://schemas.openxmlformats.org/officeDocument/2006/relationships/image" Id="rId1288" Target="media/rId1288.png" /><Relationship Type="http://schemas.openxmlformats.org/officeDocument/2006/relationships/image" Id="rId1291" Target="media/rId1291.png" /><Relationship Type="http://schemas.openxmlformats.org/officeDocument/2006/relationships/image" Id="rId1296" Target="media/rId1296.png" /><Relationship Type="http://schemas.openxmlformats.org/officeDocument/2006/relationships/image" Id="rId1299" Target="media/rId1299.png" /><Relationship Type="http://schemas.openxmlformats.org/officeDocument/2006/relationships/image" Id="rId1302" Target="media/rId1302.png" /><Relationship Type="http://schemas.openxmlformats.org/officeDocument/2006/relationships/image" Id="rId1306" Target="media/rId1306.png" /><Relationship Type="http://schemas.openxmlformats.org/officeDocument/2006/relationships/image" Id="rId1311" Target="media/rId1311.png" /><Relationship Type="http://schemas.openxmlformats.org/officeDocument/2006/relationships/image" Id="rId1314" Target="media/rId1314.png" /><Relationship Type="http://schemas.openxmlformats.org/officeDocument/2006/relationships/image" Id="rId1318" Target="media/rId1318.png" /><Relationship Type="http://schemas.openxmlformats.org/officeDocument/2006/relationships/image" Id="rId1253" Target="media/rId1253.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256" Target="media/rId1256.png" /><Relationship Type="http://schemas.openxmlformats.org/officeDocument/2006/relationships/image" Id="rId1332" Target="media/rId1332.png" /><Relationship Type="http://schemas.openxmlformats.org/officeDocument/2006/relationships/image" Id="rId1335" Target="media/rId1335.png" /><Relationship Type="http://schemas.openxmlformats.org/officeDocument/2006/relationships/image" Id="rId1339" Target="media/rId1339.png" /><Relationship Type="http://schemas.openxmlformats.org/officeDocument/2006/relationships/image" Id="rId1260" Target="media/rId1260.png" /><Relationship Type="http://schemas.openxmlformats.org/officeDocument/2006/relationships/image" Id="rId1342" Target="media/rId1342.png" /><Relationship Type="http://schemas.openxmlformats.org/officeDocument/2006/relationships/image" Id="rId1346" Target="media/rId1346.png" /><Relationship Type="http://schemas.openxmlformats.org/officeDocument/2006/relationships/image" Id="rId1264" Target="media/rId1264.png" /><Relationship Type="http://schemas.openxmlformats.org/officeDocument/2006/relationships/image" Id="rId1447" Target="media/rId1447.png" /><Relationship Type="http://schemas.openxmlformats.org/officeDocument/2006/relationships/image" Id="rId1452" Target="media/rId1452.png" /><Relationship Type="http://schemas.openxmlformats.org/officeDocument/2006/relationships/image" Id="rId1482" Target="media/rId1482.png" /><Relationship Type="http://schemas.openxmlformats.org/officeDocument/2006/relationships/image" Id="rId1488" Target="media/rId1488.png" /><Relationship Type="http://schemas.openxmlformats.org/officeDocument/2006/relationships/image" Id="rId1493" Target="media/rId1493.png" /><Relationship Type="http://schemas.openxmlformats.org/officeDocument/2006/relationships/image" Id="rId1498" Target="media/rId1498.png" /><Relationship Type="http://schemas.openxmlformats.org/officeDocument/2006/relationships/image" Id="rId1503" Target="media/rId1503.png" /><Relationship Type="http://schemas.openxmlformats.org/officeDocument/2006/relationships/image" Id="rId1508" Target="media/rId1508.png" /><Relationship Type="http://schemas.openxmlformats.org/officeDocument/2006/relationships/image" Id="rId1513" Target="media/rId1513.png" /><Relationship Type="http://schemas.openxmlformats.org/officeDocument/2006/relationships/image" Id="rId1520" Target="media/rId1520.png" /><Relationship Type="http://schemas.openxmlformats.org/officeDocument/2006/relationships/image" Id="rId1529" Target="media/rId1529.png" /><Relationship Type="http://schemas.openxmlformats.org/officeDocument/2006/relationships/image" Id="rId1535" Target="media/rId1535.png" /><Relationship Type="http://schemas.openxmlformats.org/officeDocument/2006/relationships/image" Id="rId1545" Target="media/rId1545.png" /><Relationship Type="http://schemas.openxmlformats.org/officeDocument/2006/relationships/image" Id="rId1551" Target="media/rId1551.png" /><Relationship Type="http://schemas.openxmlformats.org/officeDocument/2006/relationships/image" Id="rId1556" Target="media/rId1556.png" /><Relationship Type="http://schemas.openxmlformats.org/officeDocument/2006/relationships/image" Id="rId1562" Target="media/rId1562.png" /><Relationship Type="http://schemas.openxmlformats.org/officeDocument/2006/relationships/image" Id="rId1567" Target="media/rId1567.png" /><Relationship Type="http://schemas.openxmlformats.org/officeDocument/2006/relationships/image" Id="rId1574" Target="media/rId1574.png" /><Relationship Type="http://schemas.openxmlformats.org/officeDocument/2006/relationships/image" Id="rId1579" Target="media/rId1579.png" /><Relationship Type="http://schemas.openxmlformats.org/officeDocument/2006/relationships/image" Id="rId1585" Target="media/rId1585.png" /><Relationship Type="http://schemas.openxmlformats.org/officeDocument/2006/relationships/image" Id="rId1591" Target="media/rId1591.png" /><Relationship Type="http://schemas.openxmlformats.org/officeDocument/2006/relationships/image" Id="rId1598" Target="media/rId1598.png" /><Relationship Type="http://schemas.openxmlformats.org/officeDocument/2006/relationships/image" Id="rId1603" Target="media/rId1603.png" /><Relationship Type="http://schemas.openxmlformats.org/officeDocument/2006/relationships/image" Id="rId1609" Target="media/rId1609.png" /><Relationship Type="http://schemas.openxmlformats.org/officeDocument/2006/relationships/image" Id="rId1614" Target="media/rId1614.png" /><Relationship Type="http://schemas.openxmlformats.org/officeDocument/2006/relationships/image" Id="rId1620" Target="media/rId1620.png" /><Relationship Type="http://schemas.openxmlformats.org/officeDocument/2006/relationships/image" Id="rId1478" Target="media/rId1478.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74" Target="media/rId174.png" /><Relationship Type="http://schemas.openxmlformats.org/officeDocument/2006/relationships/image" Id="rId166" Target="media/rId166.png" /><Relationship Type="http://schemas.openxmlformats.org/officeDocument/2006/relationships/image" Id="rId190" Target="media/rId190.png" /><Relationship Type="http://schemas.openxmlformats.org/officeDocument/2006/relationships/image" Id="rId186" Target="media/rId186.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70" Target="media/rId170.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1" Target="media/rId15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74" Target="media/rId274.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331" Target="media/rId331.png" /><Relationship Type="http://schemas.openxmlformats.org/officeDocument/2006/relationships/image" Id="rId252" Target="media/rId252.png" /><Relationship Type="http://schemas.openxmlformats.org/officeDocument/2006/relationships/image" Id="rId309" Target="media/rId309.png" /><Relationship Type="http://schemas.openxmlformats.org/officeDocument/2006/relationships/image" Id="rId295" Target="media/rId295.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67" Target="media/rId267.png" /><Relationship Type="http://schemas.openxmlformats.org/officeDocument/2006/relationships/image" Id="rId336" Target="media/rId336.png" /><Relationship Type="http://schemas.openxmlformats.org/officeDocument/2006/relationships/image" Id="rId247" Target="media/rId247.png" /><Relationship Type="http://schemas.openxmlformats.org/officeDocument/2006/relationships/image" Id="rId281" Target="media/rId281.png" /><Relationship Type="http://schemas.openxmlformats.org/officeDocument/2006/relationships/image" Id="rId316" Target="media/rId316.png" /><Relationship Type="http://schemas.openxmlformats.org/officeDocument/2006/relationships/image" Id="rId302" Target="media/rId302.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29" Target="media/rId429.png" /><Relationship Type="http://schemas.openxmlformats.org/officeDocument/2006/relationships/image" Id="rId396" Target="media/rId396.png" /><Relationship Type="http://schemas.openxmlformats.org/officeDocument/2006/relationships/image" Id="rId391" Target="media/rId39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400" Target="media/rId400.pn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43" Target="media/rId443.png" /><Relationship Type="http://schemas.openxmlformats.org/officeDocument/2006/relationships/image" Id="rId468" Target="media/rId468.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3" Target="media/rId453.png" /><Relationship Type="http://schemas.openxmlformats.org/officeDocument/2006/relationships/image" Id="rId473" Target="media/rId473.png" /><Relationship Type="http://schemas.openxmlformats.org/officeDocument/2006/relationships/image" Id="rId463" Target="media/rId463.png" /><Relationship Type="http://schemas.openxmlformats.org/officeDocument/2006/relationships/image" Id="rId439" Target="media/rId439.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59" Target="media/rId559.png" /><Relationship Type="http://schemas.openxmlformats.org/officeDocument/2006/relationships/image" Id="rId517" Target="media/rId517.png" /><Relationship Type="http://schemas.openxmlformats.org/officeDocument/2006/relationships/image" Id="rId555" Target="media/rId555.png" /><Relationship Type="http://schemas.openxmlformats.org/officeDocument/2006/relationships/image" Id="rId594" Target="media/rId594.png" /><Relationship Type="http://schemas.openxmlformats.org/officeDocument/2006/relationships/image" Id="rId521" Target="media/rId521.png" /><Relationship Type="http://schemas.openxmlformats.org/officeDocument/2006/relationships/image" Id="rId537" Target="media/rId537.png" /><Relationship Type="http://schemas.openxmlformats.org/officeDocument/2006/relationships/image" Id="rId545" Target="media/rId545.png" /><Relationship Type="http://schemas.openxmlformats.org/officeDocument/2006/relationships/image" Id="rId610" Target="media/rId610.png" /><Relationship Type="http://schemas.openxmlformats.org/officeDocument/2006/relationships/image" Id="rId541" Target="media/rId541.png" /><Relationship Type="http://schemas.openxmlformats.org/officeDocument/2006/relationships/image" Id="rId549" Target="media/rId549.png" /><Relationship Type="http://schemas.openxmlformats.org/officeDocument/2006/relationships/image" Id="rId564" Target="media/rId564.png" /><Relationship Type="http://schemas.openxmlformats.org/officeDocument/2006/relationships/image" Id="rId576" Target="media/rId576.png" /><Relationship Type="http://schemas.openxmlformats.org/officeDocument/2006/relationships/image" Id="rId588" Target="media/rId588.png" /><Relationship Type="http://schemas.openxmlformats.org/officeDocument/2006/relationships/image" Id="rId570" Target="media/rId570.png" /><Relationship Type="http://schemas.openxmlformats.org/officeDocument/2006/relationships/image" Id="rId599" Target="media/rId599.png" /><Relationship Type="http://schemas.openxmlformats.org/officeDocument/2006/relationships/image" Id="rId526" Target="media/rId526.png" /><Relationship Type="http://schemas.openxmlformats.org/officeDocument/2006/relationships/image" Id="rId582" Target="media/rId582.png" /><Relationship Type="http://schemas.openxmlformats.org/officeDocument/2006/relationships/image" Id="rId766" Target="media/rId766.png" /><Relationship Type="http://schemas.openxmlformats.org/officeDocument/2006/relationships/image" Id="rId822" Target="media/rId822.png" /><Relationship Type="http://schemas.openxmlformats.org/officeDocument/2006/relationships/image" Id="rId845" Target="media/rId845.png" /><Relationship Type="http://schemas.openxmlformats.org/officeDocument/2006/relationships/image" Id="rId849" Target="media/rId84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729" Target="media/rId729.png" /><Relationship Type="http://schemas.openxmlformats.org/officeDocument/2006/relationships/image" Id="rId854" Target="media/rId854.png" /><Relationship Type="http://schemas.openxmlformats.org/officeDocument/2006/relationships/image" Id="rId858" Target="media/rId858.png" /><Relationship Type="http://schemas.openxmlformats.org/officeDocument/2006/relationships/image" Id="rId827" Target="media/rId827.png" /><Relationship Type="http://schemas.openxmlformats.org/officeDocument/2006/relationships/image" Id="rId831" Target="media/rId831.png" /><Relationship Type="http://schemas.openxmlformats.org/officeDocument/2006/relationships/image" Id="rId687" Target="media/rId687.png" /><Relationship Type="http://schemas.openxmlformats.org/officeDocument/2006/relationships/image" Id="rId706" Target="media/rId706.png" /><Relationship Type="http://schemas.openxmlformats.org/officeDocument/2006/relationships/image" Id="rId663" Target="media/rId663.png" /><Relationship Type="http://schemas.openxmlformats.org/officeDocument/2006/relationships/image" Id="rId668" Target="media/rId668.png" /><Relationship Type="http://schemas.openxmlformats.org/officeDocument/2006/relationships/image" Id="rId674" Target="media/rId674.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92" Target="media/rId692.png" /><Relationship Type="http://schemas.openxmlformats.org/officeDocument/2006/relationships/image" Id="rId738" Target="media/rId738.png" /><Relationship Type="http://schemas.openxmlformats.org/officeDocument/2006/relationships/image" Id="rId696" Target="media/rId696.png" /><Relationship Type="http://schemas.openxmlformats.org/officeDocument/2006/relationships/image" Id="rId701" Target="media/rId701.png" /><Relationship Type="http://schemas.openxmlformats.org/officeDocument/2006/relationships/image" Id="rId836" Target="media/rId836.png" /><Relationship Type="http://schemas.openxmlformats.org/officeDocument/2006/relationships/image" Id="rId840" Target="media/rId840.png" /><Relationship Type="http://schemas.openxmlformats.org/officeDocument/2006/relationships/image" Id="rId815" Target="media/rId815.png" /><Relationship Type="http://schemas.openxmlformats.org/officeDocument/2006/relationships/image" Id="rId659" Target="media/rId659.png" /><Relationship Type="http://schemas.openxmlformats.org/officeDocument/2006/relationships/image" Id="rId789" Target="media/rId789.png" /><Relationship Type="http://schemas.openxmlformats.org/officeDocument/2006/relationships/image" Id="rId810" Target="media/rId810.png" /><Relationship Type="http://schemas.openxmlformats.org/officeDocument/2006/relationships/image" Id="rId747" Target="media/rId747.png" /><Relationship Type="http://schemas.openxmlformats.org/officeDocument/2006/relationships/image" Id="rId655" Target="media/rId655.png" /><Relationship Type="http://schemas.openxmlformats.org/officeDocument/2006/relationships/image" Id="rId783" Target="media/rId783.png" /><Relationship Type="http://schemas.openxmlformats.org/officeDocument/2006/relationships/image" Id="rId794" Target="media/rId794.png" /><Relationship Type="http://schemas.openxmlformats.org/officeDocument/2006/relationships/image" Id="rId771" Target="media/rId771.png" /><Relationship Type="http://schemas.openxmlformats.org/officeDocument/2006/relationships/image" Id="rId800" Target="media/rId800.png" /><Relationship Type="http://schemas.openxmlformats.org/officeDocument/2006/relationships/image" Id="rId805" Target="media/rId805.png" /><Relationship Type="http://schemas.openxmlformats.org/officeDocument/2006/relationships/image" Id="rId753" Target="media/rId753.png" /><Relationship Type="http://schemas.openxmlformats.org/officeDocument/2006/relationships/image" Id="rId759" Target="media/rId759.png" /><Relationship Type="http://schemas.openxmlformats.org/officeDocument/2006/relationships/image" Id="rId777" Target="media/rId777.png" /><Relationship Type="http://schemas.openxmlformats.org/officeDocument/2006/relationships/image" Id="rId887" Target="media/rId887.png" /><Relationship Type="http://schemas.openxmlformats.org/officeDocument/2006/relationships/image" Id="rId891" Target="media/rId891.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24" Target="media/rId924.png" /><Relationship Type="http://schemas.openxmlformats.org/officeDocument/2006/relationships/image" Id="rId920" Target="media/rId920.png" /><Relationship Type="http://schemas.openxmlformats.org/officeDocument/2006/relationships/image" Id="rId928" Target="media/rId928.png" /><Relationship Type="http://schemas.openxmlformats.org/officeDocument/2006/relationships/image" Id="rId933" Target="media/rId933.png" /><Relationship Type="http://schemas.openxmlformats.org/officeDocument/2006/relationships/hyperlink" Id="rId1723" Target="http://jupyter-notebook.readthedocs.io/en/stable/examples/Notebook/Working%20With%20Markdown%20Cells.html" TargetMode="External" /><Relationship Type="http://schemas.openxmlformats.org/officeDocument/2006/relationships/hyperlink" Id="rId1167" Target="http://nobelprize.org/nobel_prizes/economics/laureates/1990/markowitz-lecture.html" TargetMode="External" /><Relationship Type="http://schemas.openxmlformats.org/officeDocument/2006/relationships/hyperlink" Id="rId1809" Target="http://www.jstor.org/stable/270732" TargetMode="External" /><Relationship Type="http://schemas.openxmlformats.org/officeDocument/2006/relationships/hyperlink" Id="rId1806" Target="http://www.jstor.org/stable/3001479" TargetMode="External" /><Relationship Type="http://schemas.openxmlformats.org/officeDocument/2006/relationships/hyperlink" Id="rId1176" Target="http://www.ledoit.net/honey.pdf" TargetMode="External" /><Relationship Type="http://schemas.openxmlformats.org/officeDocument/2006/relationships/hyperlink" Id="rId1243" Target="https://arxiv.org/ftp/arxiv/papers/2001/2001.10488.pdf" TargetMode="External" /><Relationship Type="http://schemas.openxmlformats.org/officeDocument/2006/relationships/hyperlink" Id="rId1470" Target="https://carlosbergillos.github.io/ts2vg/" TargetMode="External" /><Relationship Type="http://schemas.openxmlformats.org/officeDocument/2006/relationships/hyperlink" Id="rId1466" Target="https://cbergillos.com/ts2vg/index.html#id3" TargetMode="External" /><Relationship Type="http://schemas.openxmlformats.org/officeDocument/2006/relationships/hyperlink" Id="rId1771" Target="https://ceur-ws.org/Vol-3048/paper03.pdf" TargetMode="External" /><Relationship Type="http://schemas.openxmlformats.org/officeDocument/2006/relationships/hyperlink" Id="rId1720" Target="https://docs.python.org/3/index.html" TargetMode="External" /><Relationship Type="http://schemas.openxmlformats.org/officeDocument/2006/relationships/hyperlink" Id="rId1701" Target="https://docs.python.org/3/library/math.html" TargetMode="External" /><Relationship Type="http://schemas.openxmlformats.org/officeDocument/2006/relationships/hyperlink" Id="rId1706" Target="https://docs.python.org/3/library/stdtypes.html#set-types-set-frozenset" TargetMode="External" /><Relationship Type="http://schemas.openxmlformats.org/officeDocument/2006/relationships/hyperlink" Id="rId1711" Target="https://docs.python.org/3/library/stdtypes.html#string-formatting" TargetMode="External" /><Relationship Type="http://schemas.openxmlformats.org/officeDocument/2006/relationships/hyperlink" Id="rId1710" Target="https://docs.python.org/3/library/string.html#format-examples" TargetMode="External" /><Relationship Type="http://schemas.openxmlformats.org/officeDocument/2006/relationships/hyperlink" Id="rId1528" Target="https://docs.scipy.org/doc/scipy/reference/generated/scipy.sparse.linalg.eigs.html#scipy.sparse.linalg.eigs" TargetMode="External" /><Relationship Type="http://schemas.openxmlformats.org/officeDocument/2006/relationships/hyperlink" Id="rId1803" Target="https://doi.org/10.1007/978-1-4615-4819-5_23" TargetMode="External" /><Relationship Type="http://schemas.openxmlformats.org/officeDocument/2006/relationships/hyperlink" Id="rId1748" Target="https://doi.org/10.1007/BF01619355" TargetMode="External" /><Relationship Type="http://schemas.openxmlformats.org/officeDocument/2006/relationships/hyperlink" Id="rId1761" Target="https://doi.org/10.1007/BF02513272" TargetMode="External" /><Relationship Type="http://schemas.openxmlformats.org/officeDocument/2006/relationships/hyperlink" Id="rId1824" Target="https://doi.org/10.1007/s100510050067" TargetMode="External" /><Relationship Type="http://schemas.openxmlformats.org/officeDocument/2006/relationships/hyperlink" Id="rId1812" Target="https://doi.org/10.1016/0378-8733(89)90016-6" TargetMode="External" /><Relationship Type="http://schemas.openxmlformats.org/officeDocument/2006/relationships/hyperlink" Id="rId1834" Target="https://doi.org/10.1016/j.physa.2008.09.006" TargetMode="External" /><Relationship Type="http://schemas.openxmlformats.org/officeDocument/2006/relationships/hyperlink" Id="rId1779" Target="https://doi.org/10.1016/j.physa.2014.07.002" TargetMode="External" /><Relationship Type="http://schemas.openxmlformats.org/officeDocument/2006/relationships/hyperlink" Id="rId1754" Target="https://doi.org/10.1016/j.physleta.2008.10.049" TargetMode="External" /><Relationship Type="http://schemas.openxmlformats.org/officeDocument/2006/relationships/hyperlink" Id="rId1826" Target="https://doi.org/10.1016/j.physrep.2005.10.009" TargetMode="External" /><Relationship Type="http://schemas.openxmlformats.org/officeDocument/2006/relationships/hyperlink" Id="rId1828" Target="https://doi.org/10.1016/j.socnet.2004.01.007" TargetMode="External" /><Relationship Type="http://schemas.openxmlformats.org/officeDocument/2006/relationships/hyperlink" Id="rId1822" Target="https://doi.org/10.1038/30918" TargetMode="External" /><Relationship Type="http://schemas.openxmlformats.org/officeDocument/2006/relationships/hyperlink" Id="rId1777" Target="https://doi.org/10.1063/1.4927835" TargetMode="External" /><Relationship Type="http://schemas.openxmlformats.org/officeDocument/2006/relationships/hyperlink" Id="rId1783" Target="https://doi.org/10.1063/5.0048243" TargetMode="External" /><Relationship Type="http://schemas.openxmlformats.org/officeDocument/2006/relationships/hyperlink" Id="rId1769" Target="https://doi.org/10.1073/pnas.0709247105" TargetMode="External" /><Relationship Type="http://schemas.openxmlformats.org/officeDocument/2006/relationships/hyperlink" Id="rId1750" Target="https://doi.org/10.1073/pnas.88.6.2297" TargetMode="External" /><Relationship Type="http://schemas.openxmlformats.org/officeDocument/2006/relationships/hyperlink" Id="rId1797" Target="https://doi.org/10.1088/0256-307X/27/7/078902" TargetMode="External" /><Relationship Type="http://schemas.openxmlformats.org/officeDocument/2006/relationships/hyperlink" Id="rId1830" Target="https://doi.org/10.1103/PhysRevE.68.056107" TargetMode="External" /><Relationship Type="http://schemas.openxmlformats.org/officeDocument/2006/relationships/hyperlink" Id="rId1832" Target="https://doi.org/10.1103/PhysRevE.72.056127" TargetMode="External" /><Relationship Type="http://schemas.openxmlformats.org/officeDocument/2006/relationships/hyperlink" Id="rId1773" Target="https://doi.org/10.1103/PhysRevE.80.046103" TargetMode="External" /><Relationship Type="http://schemas.openxmlformats.org/officeDocument/2006/relationships/hyperlink" Id="rId1791" Target="https://doi.org/10.1103/PhysRevE.85.016117" TargetMode="External" /><Relationship Type="http://schemas.openxmlformats.org/officeDocument/2006/relationships/hyperlink" Id="rId1775" Target="https://doi.org/10.1103/PhysRevE.94.052309" TargetMode="External" /><Relationship Type="http://schemas.openxmlformats.org/officeDocument/2006/relationships/hyperlink" Id="rId1814" Target="https://doi.org/10.1103/PhysRevLett.87.198701" TargetMode="External" /><Relationship Type="http://schemas.openxmlformats.org/officeDocument/2006/relationships/hyperlink" Id="rId1816" Target="https://doi.org/10.1103/PhysRevLett.87.258701" TargetMode="External" /><Relationship Type="http://schemas.openxmlformats.org/officeDocument/2006/relationships/hyperlink" Id="rId1758" Target="https://doi.org/10.1103/PhysRevLett.88.174102" TargetMode="External" /><Relationship Type="http://schemas.openxmlformats.org/officeDocument/2006/relationships/hyperlink" Id="rId1820" Target="https://doi.org/10.1103/PhysRevLett.89.208701" TargetMode="External" /><Relationship Type="http://schemas.openxmlformats.org/officeDocument/2006/relationships/hyperlink" Id="rId1763" Target="https://doi.org/10.1109/LSP.2016.2542881" TargetMode="External" /><Relationship Type="http://schemas.openxmlformats.org/officeDocument/2006/relationships/hyperlink" Id="rId1752" Target="https://doi.org/10.1109/TNSRE.2007.897025" TargetMode="External" /><Relationship Type="http://schemas.openxmlformats.org/officeDocument/2006/relationships/hyperlink" Id="rId1795" Target="https://doi.org/10.1109/TSMCA.2011.2116117" TargetMode="External" /><Relationship Type="http://schemas.openxmlformats.org/officeDocument/2006/relationships/hyperlink" Id="rId1787" Target="https://doi.org/10.1112/S0024609397223611" TargetMode="External" /><Relationship Type="http://schemas.openxmlformats.org/officeDocument/2006/relationships/hyperlink" Id="rId1818" Target="https://doi.org/10.1126/science.1065103" TargetMode="External" /><Relationship Type="http://schemas.openxmlformats.org/officeDocument/2006/relationships/hyperlink" Id="rId1801" Target="https://doi.org/10.1137/1.9781611971262" TargetMode="External" /><Relationship Type="http://schemas.openxmlformats.org/officeDocument/2006/relationships/hyperlink" Id="rId1767" Target="https://doi.org/10.1142/s0218127411029021" TargetMode="External" /><Relationship Type="http://schemas.openxmlformats.org/officeDocument/2006/relationships/hyperlink" Id="rId1756" Target="https://doi.org/10.1152/ajpheart.2000.278.6.H2039" TargetMode="External" /><Relationship Type="http://schemas.openxmlformats.org/officeDocument/2006/relationships/hyperlink" Id="rId1799" Target="https://doi.org/10.1209/epl/i2005-10441-3" TargetMode="External" /><Relationship Type="http://schemas.openxmlformats.org/officeDocument/2006/relationships/hyperlink" Id="rId1789" Target="https://doi.org/10.13001/1081-3810.1185" TargetMode="External" /><Relationship Type="http://schemas.openxmlformats.org/officeDocument/2006/relationships/hyperlink" Id="rId1765" Target="https://doi.org/10.1515/jnet.1991.16.2.137" TargetMode="External" /><Relationship Type="http://schemas.openxmlformats.org/officeDocument/2006/relationships/hyperlink" Id="rId1781" Target="https://doi.org/10.7498/aps.61.030506" TargetMode="External" /><Relationship Type="http://schemas.openxmlformats.org/officeDocument/2006/relationships/hyperlink" Id="rId1109" Target="https://en.wikipedia.org/wiki/68%E2%80%9395%E2%80%9399.7_rule" TargetMode="External" /><Relationship Type="http://schemas.openxmlformats.org/officeDocument/2006/relationships/hyperlink" Id="rId1114" Target="https://en.wikipedia.org/wiki/Age_of_the_universe" TargetMode="External" /><Relationship Type="http://schemas.openxmlformats.org/officeDocument/2006/relationships/hyperlink" Id="rId1117" Target="https://en.wikipedia.org/wiki/Autoregressive_conditional_heteroskedasticity" TargetMode="External" /><Relationship Type="http://schemas.openxmlformats.org/officeDocument/2006/relationships/hyperlink" Id="rId1098" Target="https://en.wikipedia.org/wiki/Black_Monday_(1987)" TargetMode="External" /><Relationship Type="http://schemas.openxmlformats.org/officeDocument/2006/relationships/hyperlink" Id="rId1111"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68" Target="https://en.wikipedia.org/wiki/Efficient_frontier" TargetMode="External" /><Relationship Type="http://schemas.openxmlformats.org/officeDocument/2006/relationships/hyperlink" Id="rId1138" Target="https://en.wikipedia.org/wiki/Expected_value" TargetMode="External" /><Relationship Type="http://schemas.openxmlformats.org/officeDocument/2006/relationships/hyperlink" Id="rId1115" Target="https://en.wikipedia.org/wiki/Future_of_an_expanding_universe#Dark_Era_and_Photon_Age" TargetMode="External" /><Relationship Type="http://schemas.openxmlformats.org/officeDocument/2006/relationships/hyperlink" Id="rId1133" Target="https://en.wikipedia.org/wiki/Great_Depression" TargetMode="External" /><Relationship Type="http://schemas.openxmlformats.org/officeDocument/2006/relationships/hyperlink" Id="rId1165" Target="https://en.wikipedia.org/wiki/Harry_Markowitz" TargetMode="External" /><Relationship Type="http://schemas.openxmlformats.org/officeDocument/2006/relationships/hyperlink" Id="rId1126" Target="https://en.wikipedia.org/wiki/Histogram#Cumulative_histogram" TargetMode="External" /><Relationship Type="http://schemas.openxmlformats.org/officeDocument/2006/relationships/hyperlink" Id="rId1141" Target="https://en.wikipedia.org/wiki/Kurtosis" TargetMode="External" /><Relationship Type="http://schemas.openxmlformats.org/officeDocument/2006/relationships/hyperlink" Id="rId1142" Target="https://en.wikipedia.org/wiki/Kurtosis#Excess_kurtosis" TargetMode="External" /><Relationship Type="http://schemas.openxmlformats.org/officeDocument/2006/relationships/hyperlink" Id="rId1104" Target="https://en.wikipedia.org/wiki/Laplace_distribution" TargetMode="External" /><Relationship Type="http://schemas.openxmlformats.org/officeDocument/2006/relationships/hyperlink" Id="rId1119" Target="https://en.wikipedia.org/wiki/Log%E2%80%93log_plot" TargetMode="External" /><Relationship Type="http://schemas.openxmlformats.org/officeDocument/2006/relationships/hyperlink" Id="rId1102" Target="https://en.wikipedia.org/wiki/Logarithmic_scale" TargetMode="External" /><Relationship Type="http://schemas.openxmlformats.org/officeDocument/2006/relationships/hyperlink" Id="rId1166" Target="https://en.wikipedia.org/wiki/Modern_portfolio_theory" TargetMode="External" /><Relationship Type="http://schemas.openxmlformats.org/officeDocument/2006/relationships/hyperlink" Id="rId1137" Target="https://en.wikipedia.org/wiki/Moment_(mathematics)" TargetMode="External" /><Relationship Type="http://schemas.openxmlformats.org/officeDocument/2006/relationships/hyperlink" Id="rId1160" Target="https://en.wikipedia.org/wiki/Monte_Carlo_method" TargetMode="External" /><Relationship Type="http://schemas.openxmlformats.org/officeDocument/2006/relationships/hyperlink" Id="rId1103" Target="https://en.wikipedia.org/wiki/Normal_distribution" TargetMode="External" /><Relationship Type="http://schemas.openxmlformats.org/officeDocument/2006/relationships/hyperlink" Id="rId1116" Target="https://en.wikipedia.org/wiki/Outlier" TargetMode="External" /><Relationship Type="http://schemas.openxmlformats.org/officeDocument/2006/relationships/hyperlink" Id="rId1123" Target="https://en.wikipedia.org/wiki/Power_law" TargetMode="External" /><Relationship Type="http://schemas.openxmlformats.org/officeDocument/2006/relationships/hyperlink" Id="rId1124" Target="https://en.wikipedia.org/wiki/Scale_invariance" TargetMode="External" /><Relationship Type="http://schemas.openxmlformats.org/officeDocument/2006/relationships/hyperlink" Id="rId1169" Target="https://en.wikipedia.org/wiki/Sharpe_ratio" TargetMode="External" /><Relationship Type="http://schemas.openxmlformats.org/officeDocument/2006/relationships/hyperlink" Id="rId1170" Target="https://en.wikipedia.org/wiki/Signal-to-noise_ratio" TargetMode="External" /><Relationship Type="http://schemas.openxmlformats.org/officeDocument/2006/relationships/hyperlink" Id="rId1140"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10" Target="https://en.wikipedia.org/wiki/Standard_deviation" TargetMode="External" /><Relationship Type="http://schemas.openxmlformats.org/officeDocument/2006/relationships/hyperlink" Id="rId1149" Target="https://en.wikipedia.org/wiki/Student%27s_t-distribution" TargetMode="External" /><Relationship Type="http://schemas.openxmlformats.org/officeDocument/2006/relationships/hyperlink" Id="rId1112" Target="https://en.wikipedia.org/wiki/Survival_function" TargetMode="External" /><Relationship Type="http://schemas.openxmlformats.org/officeDocument/2006/relationships/hyperlink" Id="rId1139" Target="https://en.wikipedia.org/wiki/Variance" TargetMode="External" /><Relationship Type="http://schemas.openxmlformats.org/officeDocument/2006/relationships/hyperlink" Id="rId1159" Target="https://en.wikipedia.org/wiki/Volatility_(finance)" TargetMode="External" /><Relationship Type="http://schemas.openxmlformats.org/officeDocument/2006/relationships/hyperlink" Id="rId1125"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089" Target="https://github.com/josemiotto/pylevy/tree/master" TargetMode="External" /><Relationship Type="http://schemas.openxmlformats.org/officeDocument/2006/relationships/hyperlink" Id="rId174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3"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4" Target="https://lucaslouca.com/Why-Use-Logarithmic-Returns-In-Time-Series-Modelling/" TargetMode="External" /><Relationship Type="http://schemas.openxmlformats.org/officeDocument/2006/relationships/hyperlink" Id="rId1785"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0"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0" Target="https://numba.readthedocs.io/en/stable/index.html" TargetMode="External" /><Relationship Type="http://schemas.openxmlformats.org/officeDocument/2006/relationships/hyperlink" Id="rId1093"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467" Target="https://pypi.org/project/ts2vg" TargetMode="External" /><Relationship Type="http://schemas.openxmlformats.org/officeDocument/2006/relationships/hyperlink" Id="rId1178" Target="https://pyportfolioopt.readthedocs.io/en/latest/index.html" TargetMode="External" /><Relationship Type="http://schemas.openxmlformats.org/officeDocument/2006/relationships/hyperlink" Id="rId1177" Target="https://sci-hub.mksa.top/10.3905/jfi.1991.408013" TargetMode="External" /><Relationship Type="http://schemas.openxmlformats.org/officeDocument/2006/relationships/hyperlink" Id="rId941" Target="https://tsallis.cbpf.br/biblio.htm" TargetMode="External" /><Relationship Type="http://schemas.openxmlformats.org/officeDocument/2006/relationships/hyperlink" Id="rId1628" Target="https://www.anaconda.com/download/" TargetMode="External" /><Relationship Type="http://schemas.openxmlformats.org/officeDocument/2006/relationships/hyperlink" Id="rId164"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1723" Target="http://jupyter-notebook.readthedocs.io/en/stable/examples/Notebook/Working%20With%20Markdown%20Cells.html" TargetMode="External" /><Relationship Type="http://schemas.openxmlformats.org/officeDocument/2006/relationships/hyperlink" Id="rId1167" Target="http://nobelprize.org/nobel_prizes/economics/laureates/1990/markowitz-lecture.html" TargetMode="External" /><Relationship Type="http://schemas.openxmlformats.org/officeDocument/2006/relationships/hyperlink" Id="rId1809" Target="http://www.jstor.org/stable/270732" TargetMode="External" /><Relationship Type="http://schemas.openxmlformats.org/officeDocument/2006/relationships/hyperlink" Id="rId1806" Target="http://www.jstor.org/stable/3001479" TargetMode="External" /><Relationship Type="http://schemas.openxmlformats.org/officeDocument/2006/relationships/hyperlink" Id="rId1176" Target="http://www.ledoit.net/honey.pdf" TargetMode="External" /><Relationship Type="http://schemas.openxmlformats.org/officeDocument/2006/relationships/hyperlink" Id="rId1243" Target="https://arxiv.org/ftp/arxiv/papers/2001/2001.10488.pdf" TargetMode="External" /><Relationship Type="http://schemas.openxmlformats.org/officeDocument/2006/relationships/hyperlink" Id="rId1470" Target="https://carlosbergillos.github.io/ts2vg/" TargetMode="External" /><Relationship Type="http://schemas.openxmlformats.org/officeDocument/2006/relationships/hyperlink" Id="rId1466" Target="https://cbergillos.com/ts2vg/index.html#id3" TargetMode="External" /><Relationship Type="http://schemas.openxmlformats.org/officeDocument/2006/relationships/hyperlink" Id="rId1771" Target="https://ceur-ws.org/Vol-3048/paper03.pdf" TargetMode="External" /><Relationship Type="http://schemas.openxmlformats.org/officeDocument/2006/relationships/hyperlink" Id="rId1720" Target="https://docs.python.org/3/index.html" TargetMode="External" /><Relationship Type="http://schemas.openxmlformats.org/officeDocument/2006/relationships/hyperlink" Id="rId1701" Target="https://docs.python.org/3/library/math.html" TargetMode="External" /><Relationship Type="http://schemas.openxmlformats.org/officeDocument/2006/relationships/hyperlink" Id="rId1706" Target="https://docs.python.org/3/library/stdtypes.html#set-types-set-frozenset" TargetMode="External" /><Relationship Type="http://schemas.openxmlformats.org/officeDocument/2006/relationships/hyperlink" Id="rId1711" Target="https://docs.python.org/3/library/stdtypes.html#string-formatting" TargetMode="External" /><Relationship Type="http://schemas.openxmlformats.org/officeDocument/2006/relationships/hyperlink" Id="rId1710" Target="https://docs.python.org/3/library/string.html#format-examples" TargetMode="External" /><Relationship Type="http://schemas.openxmlformats.org/officeDocument/2006/relationships/hyperlink" Id="rId1528" Target="https://docs.scipy.org/doc/scipy/reference/generated/scipy.sparse.linalg.eigs.html#scipy.sparse.linalg.eigs" TargetMode="External" /><Relationship Type="http://schemas.openxmlformats.org/officeDocument/2006/relationships/hyperlink" Id="rId1803" Target="https://doi.org/10.1007/978-1-4615-4819-5_23" TargetMode="External" /><Relationship Type="http://schemas.openxmlformats.org/officeDocument/2006/relationships/hyperlink" Id="rId1748" Target="https://doi.org/10.1007/BF01619355" TargetMode="External" /><Relationship Type="http://schemas.openxmlformats.org/officeDocument/2006/relationships/hyperlink" Id="rId1761" Target="https://doi.org/10.1007/BF02513272" TargetMode="External" /><Relationship Type="http://schemas.openxmlformats.org/officeDocument/2006/relationships/hyperlink" Id="rId1824" Target="https://doi.org/10.1007/s100510050067" TargetMode="External" /><Relationship Type="http://schemas.openxmlformats.org/officeDocument/2006/relationships/hyperlink" Id="rId1812" Target="https://doi.org/10.1016/0378-8733(89)90016-6" TargetMode="External" /><Relationship Type="http://schemas.openxmlformats.org/officeDocument/2006/relationships/hyperlink" Id="rId1834" Target="https://doi.org/10.1016/j.physa.2008.09.006" TargetMode="External" /><Relationship Type="http://schemas.openxmlformats.org/officeDocument/2006/relationships/hyperlink" Id="rId1779" Target="https://doi.org/10.1016/j.physa.2014.07.002" TargetMode="External" /><Relationship Type="http://schemas.openxmlformats.org/officeDocument/2006/relationships/hyperlink" Id="rId1754" Target="https://doi.org/10.1016/j.physleta.2008.10.049" TargetMode="External" /><Relationship Type="http://schemas.openxmlformats.org/officeDocument/2006/relationships/hyperlink" Id="rId1826" Target="https://doi.org/10.1016/j.physrep.2005.10.009" TargetMode="External" /><Relationship Type="http://schemas.openxmlformats.org/officeDocument/2006/relationships/hyperlink" Id="rId1828" Target="https://doi.org/10.1016/j.socnet.2004.01.007" TargetMode="External" /><Relationship Type="http://schemas.openxmlformats.org/officeDocument/2006/relationships/hyperlink" Id="rId1822" Target="https://doi.org/10.1038/30918" TargetMode="External" /><Relationship Type="http://schemas.openxmlformats.org/officeDocument/2006/relationships/hyperlink" Id="rId1777" Target="https://doi.org/10.1063/1.4927835" TargetMode="External" /><Relationship Type="http://schemas.openxmlformats.org/officeDocument/2006/relationships/hyperlink" Id="rId1783" Target="https://doi.org/10.1063/5.0048243" TargetMode="External" /><Relationship Type="http://schemas.openxmlformats.org/officeDocument/2006/relationships/hyperlink" Id="rId1769" Target="https://doi.org/10.1073/pnas.0709247105" TargetMode="External" /><Relationship Type="http://schemas.openxmlformats.org/officeDocument/2006/relationships/hyperlink" Id="rId1750" Target="https://doi.org/10.1073/pnas.88.6.2297" TargetMode="External" /><Relationship Type="http://schemas.openxmlformats.org/officeDocument/2006/relationships/hyperlink" Id="rId1797" Target="https://doi.org/10.1088/0256-307X/27/7/078902" TargetMode="External" /><Relationship Type="http://schemas.openxmlformats.org/officeDocument/2006/relationships/hyperlink" Id="rId1830" Target="https://doi.org/10.1103/PhysRevE.68.056107" TargetMode="External" /><Relationship Type="http://schemas.openxmlformats.org/officeDocument/2006/relationships/hyperlink" Id="rId1832" Target="https://doi.org/10.1103/PhysRevE.72.056127" TargetMode="External" /><Relationship Type="http://schemas.openxmlformats.org/officeDocument/2006/relationships/hyperlink" Id="rId1773" Target="https://doi.org/10.1103/PhysRevE.80.046103" TargetMode="External" /><Relationship Type="http://schemas.openxmlformats.org/officeDocument/2006/relationships/hyperlink" Id="rId1791" Target="https://doi.org/10.1103/PhysRevE.85.016117" TargetMode="External" /><Relationship Type="http://schemas.openxmlformats.org/officeDocument/2006/relationships/hyperlink" Id="rId1775" Target="https://doi.org/10.1103/PhysRevE.94.052309" TargetMode="External" /><Relationship Type="http://schemas.openxmlformats.org/officeDocument/2006/relationships/hyperlink" Id="rId1814" Target="https://doi.org/10.1103/PhysRevLett.87.198701" TargetMode="External" /><Relationship Type="http://schemas.openxmlformats.org/officeDocument/2006/relationships/hyperlink" Id="rId1816" Target="https://doi.org/10.1103/PhysRevLett.87.258701" TargetMode="External" /><Relationship Type="http://schemas.openxmlformats.org/officeDocument/2006/relationships/hyperlink" Id="rId1758" Target="https://doi.org/10.1103/PhysRevLett.88.174102" TargetMode="External" /><Relationship Type="http://schemas.openxmlformats.org/officeDocument/2006/relationships/hyperlink" Id="rId1820" Target="https://doi.org/10.1103/PhysRevLett.89.208701" TargetMode="External" /><Relationship Type="http://schemas.openxmlformats.org/officeDocument/2006/relationships/hyperlink" Id="rId1763" Target="https://doi.org/10.1109/LSP.2016.2542881" TargetMode="External" /><Relationship Type="http://schemas.openxmlformats.org/officeDocument/2006/relationships/hyperlink" Id="rId1752" Target="https://doi.org/10.1109/TNSRE.2007.897025" TargetMode="External" /><Relationship Type="http://schemas.openxmlformats.org/officeDocument/2006/relationships/hyperlink" Id="rId1795" Target="https://doi.org/10.1109/TSMCA.2011.2116117" TargetMode="External" /><Relationship Type="http://schemas.openxmlformats.org/officeDocument/2006/relationships/hyperlink" Id="rId1787" Target="https://doi.org/10.1112/S0024609397223611" TargetMode="External" /><Relationship Type="http://schemas.openxmlformats.org/officeDocument/2006/relationships/hyperlink" Id="rId1818" Target="https://doi.org/10.1126/science.1065103" TargetMode="External" /><Relationship Type="http://schemas.openxmlformats.org/officeDocument/2006/relationships/hyperlink" Id="rId1801" Target="https://doi.org/10.1137/1.9781611971262" TargetMode="External" /><Relationship Type="http://schemas.openxmlformats.org/officeDocument/2006/relationships/hyperlink" Id="rId1767" Target="https://doi.org/10.1142/s0218127411029021" TargetMode="External" /><Relationship Type="http://schemas.openxmlformats.org/officeDocument/2006/relationships/hyperlink" Id="rId1756" Target="https://doi.org/10.1152/ajpheart.2000.278.6.H2039" TargetMode="External" /><Relationship Type="http://schemas.openxmlformats.org/officeDocument/2006/relationships/hyperlink" Id="rId1799" Target="https://doi.org/10.1209/epl/i2005-10441-3" TargetMode="External" /><Relationship Type="http://schemas.openxmlformats.org/officeDocument/2006/relationships/hyperlink" Id="rId1789" Target="https://doi.org/10.13001/1081-3810.1185" TargetMode="External" /><Relationship Type="http://schemas.openxmlformats.org/officeDocument/2006/relationships/hyperlink" Id="rId1765" Target="https://doi.org/10.1515/jnet.1991.16.2.137" TargetMode="External" /><Relationship Type="http://schemas.openxmlformats.org/officeDocument/2006/relationships/hyperlink" Id="rId1781" Target="https://doi.org/10.7498/aps.61.030506" TargetMode="External" /><Relationship Type="http://schemas.openxmlformats.org/officeDocument/2006/relationships/hyperlink" Id="rId1109" Target="https://en.wikipedia.org/wiki/68%E2%80%9395%E2%80%9399.7_rule" TargetMode="External" /><Relationship Type="http://schemas.openxmlformats.org/officeDocument/2006/relationships/hyperlink" Id="rId1114" Target="https://en.wikipedia.org/wiki/Age_of_the_universe" TargetMode="External" /><Relationship Type="http://schemas.openxmlformats.org/officeDocument/2006/relationships/hyperlink" Id="rId1117" Target="https://en.wikipedia.org/wiki/Autoregressive_conditional_heteroskedasticity" TargetMode="External" /><Relationship Type="http://schemas.openxmlformats.org/officeDocument/2006/relationships/hyperlink" Id="rId1098" Target="https://en.wikipedia.org/wiki/Black_Monday_(1987)" TargetMode="External" /><Relationship Type="http://schemas.openxmlformats.org/officeDocument/2006/relationships/hyperlink" Id="rId1111" Target="https://en.wikipedia.org/wiki/Cumulative_distribution_function" TargetMode="External" /><Relationship Type="http://schemas.openxmlformats.org/officeDocument/2006/relationships/hyperlink" Id="rId75" Target="https://en.wikipedia.org/wiki/Dow_Jones_Industrial_Average" TargetMode="External" /><Relationship Type="http://schemas.openxmlformats.org/officeDocument/2006/relationships/hyperlink" Id="rId1168" Target="https://en.wikipedia.org/wiki/Efficient_frontier" TargetMode="External" /><Relationship Type="http://schemas.openxmlformats.org/officeDocument/2006/relationships/hyperlink" Id="rId1138" Target="https://en.wikipedia.org/wiki/Expected_value" TargetMode="External" /><Relationship Type="http://schemas.openxmlformats.org/officeDocument/2006/relationships/hyperlink" Id="rId1115" Target="https://en.wikipedia.org/wiki/Future_of_an_expanding_universe#Dark_Era_and_Photon_Age" TargetMode="External" /><Relationship Type="http://schemas.openxmlformats.org/officeDocument/2006/relationships/hyperlink" Id="rId1133" Target="https://en.wikipedia.org/wiki/Great_Depression" TargetMode="External" /><Relationship Type="http://schemas.openxmlformats.org/officeDocument/2006/relationships/hyperlink" Id="rId1165" Target="https://en.wikipedia.org/wiki/Harry_Markowitz" TargetMode="External" /><Relationship Type="http://schemas.openxmlformats.org/officeDocument/2006/relationships/hyperlink" Id="rId1126" Target="https://en.wikipedia.org/wiki/Histogram#Cumulative_histogram" TargetMode="External" /><Relationship Type="http://schemas.openxmlformats.org/officeDocument/2006/relationships/hyperlink" Id="rId1141" Target="https://en.wikipedia.org/wiki/Kurtosis" TargetMode="External" /><Relationship Type="http://schemas.openxmlformats.org/officeDocument/2006/relationships/hyperlink" Id="rId1142" Target="https://en.wikipedia.org/wiki/Kurtosis#Excess_kurtosis" TargetMode="External" /><Relationship Type="http://schemas.openxmlformats.org/officeDocument/2006/relationships/hyperlink" Id="rId1104" Target="https://en.wikipedia.org/wiki/Laplace_distribution" TargetMode="External" /><Relationship Type="http://schemas.openxmlformats.org/officeDocument/2006/relationships/hyperlink" Id="rId1119" Target="https://en.wikipedia.org/wiki/Log%E2%80%93log_plot" TargetMode="External" /><Relationship Type="http://schemas.openxmlformats.org/officeDocument/2006/relationships/hyperlink" Id="rId1102" Target="https://en.wikipedia.org/wiki/Logarithmic_scale" TargetMode="External" /><Relationship Type="http://schemas.openxmlformats.org/officeDocument/2006/relationships/hyperlink" Id="rId1166" Target="https://en.wikipedia.org/wiki/Modern_portfolio_theory" TargetMode="External" /><Relationship Type="http://schemas.openxmlformats.org/officeDocument/2006/relationships/hyperlink" Id="rId1137" Target="https://en.wikipedia.org/wiki/Moment_(mathematics)" TargetMode="External" /><Relationship Type="http://schemas.openxmlformats.org/officeDocument/2006/relationships/hyperlink" Id="rId1160" Target="https://en.wikipedia.org/wiki/Monte_Carlo_method" TargetMode="External" /><Relationship Type="http://schemas.openxmlformats.org/officeDocument/2006/relationships/hyperlink" Id="rId1103" Target="https://en.wikipedia.org/wiki/Normal_distribution" TargetMode="External" /><Relationship Type="http://schemas.openxmlformats.org/officeDocument/2006/relationships/hyperlink" Id="rId1116" Target="https://en.wikipedia.org/wiki/Outlier" TargetMode="External" /><Relationship Type="http://schemas.openxmlformats.org/officeDocument/2006/relationships/hyperlink" Id="rId1123" Target="https://en.wikipedia.org/wiki/Power_law" TargetMode="External" /><Relationship Type="http://schemas.openxmlformats.org/officeDocument/2006/relationships/hyperlink" Id="rId1124" Target="https://en.wikipedia.org/wiki/Scale_invariance" TargetMode="External" /><Relationship Type="http://schemas.openxmlformats.org/officeDocument/2006/relationships/hyperlink" Id="rId1169" Target="https://en.wikipedia.org/wiki/Sharpe_ratio" TargetMode="External" /><Relationship Type="http://schemas.openxmlformats.org/officeDocument/2006/relationships/hyperlink" Id="rId1170" Target="https://en.wikipedia.org/wiki/Signal-to-noise_ratio" TargetMode="External" /><Relationship Type="http://schemas.openxmlformats.org/officeDocument/2006/relationships/hyperlink" Id="rId1140" Target="https://en.wikipedia.org/wiki/Skewness" TargetMode="External" /><Relationship Type="http://schemas.openxmlformats.org/officeDocument/2006/relationships/hyperlink" Id="rId705" Target="https://en.wikipedia.org/wiki/Stable_distribution" TargetMode="External" /><Relationship Type="http://schemas.openxmlformats.org/officeDocument/2006/relationships/hyperlink" Id="rId1110" Target="https://en.wikipedia.org/wiki/Standard_deviation" TargetMode="External" /><Relationship Type="http://schemas.openxmlformats.org/officeDocument/2006/relationships/hyperlink" Id="rId1149" Target="https://en.wikipedia.org/wiki/Student%27s_t-distribution" TargetMode="External" /><Relationship Type="http://schemas.openxmlformats.org/officeDocument/2006/relationships/hyperlink" Id="rId1112" Target="https://en.wikipedia.org/wiki/Survival_function" TargetMode="External" /><Relationship Type="http://schemas.openxmlformats.org/officeDocument/2006/relationships/hyperlink" Id="rId1139" Target="https://en.wikipedia.org/wiki/Variance" TargetMode="External" /><Relationship Type="http://schemas.openxmlformats.org/officeDocument/2006/relationships/hyperlink" Id="rId1159" Target="https://en.wikipedia.org/wiki/Volatility_(finance)" TargetMode="External" /><Relationship Type="http://schemas.openxmlformats.org/officeDocument/2006/relationships/hyperlink" Id="rId1125" Target="https://esajournals.onlinelibrary.wiley.com/doi/10.1890/07-1288.1" TargetMode="External" /><Relationship Type="http://schemas.openxmlformats.org/officeDocument/2006/relationships/hyperlink" Id="rId74" Target="https://finance.yahoo.com" TargetMode="External" /><Relationship Type="http://schemas.openxmlformats.org/officeDocument/2006/relationships/hyperlink" Id="rId654" Target="https://fred.stlouisfed.org" TargetMode="External" /><Relationship Type="http://schemas.openxmlformats.org/officeDocument/2006/relationships/hyperlink" Id="rId1089" Target="https://github.com/josemiotto/pylevy/tree/master" TargetMode="External" /><Relationship Type="http://schemas.openxmlformats.org/officeDocument/2006/relationships/hyperlink" Id="rId1741" Target="https://github.com/python-visualization/folium" TargetMode="External" /><Relationship Type="http://schemas.openxmlformats.org/officeDocument/2006/relationships/hyperlink" Id="rId36" Target="https://github.com/ranaroussi/yfinance" TargetMode="External" /><Relationship Type="http://schemas.openxmlformats.org/officeDocument/2006/relationships/hyperlink" Id="rId1113" Target="https://ipywidgets.readthedocs.io/en/latest/examples/Widget%20Basics.html" TargetMode="External" /><Relationship Type="http://schemas.openxmlformats.org/officeDocument/2006/relationships/hyperlink" Id="rId34" Target="https://legal.yahoo.com/us/en/yahoo/terms/otos/index.html" TargetMode="External" /><Relationship Type="http://schemas.openxmlformats.org/officeDocument/2006/relationships/hyperlink" Id="rId1094" Target="https://lucaslouca.com/Why-Use-Logarithmic-Returns-In-Time-Series-Modelling/" TargetMode="External" /><Relationship Type="http://schemas.openxmlformats.org/officeDocument/2006/relationships/hyperlink" Id="rId1785" Target="https://mathweb.ucsd.edu/~fan/research/revised.html" TargetMode="External" /><Relationship Type="http://schemas.openxmlformats.org/officeDocument/2006/relationships/hyperlink" Id="rId38" Target="https://matplotlib.org/stable/api/matplotlib_configuration_api.html" TargetMode="External" /><Relationship Type="http://schemas.openxmlformats.org/officeDocument/2006/relationships/hyperlink" Id="rId1250" Target="https://networkx.org" TargetMode="External" /><Relationship Type="http://schemas.openxmlformats.org/officeDocument/2006/relationships/hyperlink" Id="rId165" Target="https://neuropsychology.github.io/NeuroKit/functions/signal.html#signal-psd" TargetMode="External" /><Relationship Type="http://schemas.openxmlformats.org/officeDocument/2006/relationships/hyperlink" Id="rId1010" Target="https://numba.readthedocs.io/en/stable/index.html" TargetMode="External" /><Relationship Type="http://schemas.openxmlformats.org/officeDocument/2006/relationships/hyperlink" Id="rId1093" Target="https://pandas.pydata.org/docs/user_guide/10min.html" TargetMode="External" /><Relationship Type="http://schemas.openxmlformats.org/officeDocument/2006/relationships/hyperlink" Id="rId35" Target="https://policies.yahoo.com/us/en/yahoo/terms/index.htm" TargetMode="External" /><Relationship Type="http://schemas.openxmlformats.org/officeDocument/2006/relationships/hyperlink" Id="rId33" Target="https://policies.yahoo.com/us/en/yahoo/terms/product-atos/apiforydn/index.htm" TargetMode="External" /><Relationship Type="http://schemas.openxmlformats.org/officeDocument/2006/relationships/hyperlink" Id="rId1467" Target="https://pypi.org/project/ts2vg" TargetMode="External" /><Relationship Type="http://schemas.openxmlformats.org/officeDocument/2006/relationships/hyperlink" Id="rId1178" Target="https://pyportfolioopt.readthedocs.io/en/latest/index.html" TargetMode="External" /><Relationship Type="http://schemas.openxmlformats.org/officeDocument/2006/relationships/hyperlink" Id="rId1177" Target="https://sci-hub.mksa.top/10.3905/jfi.1991.408013" TargetMode="External" /><Relationship Type="http://schemas.openxmlformats.org/officeDocument/2006/relationships/hyperlink" Id="rId941" Target="https://tsallis.cbpf.br/biblio.htm" TargetMode="External" /><Relationship Type="http://schemas.openxmlformats.org/officeDocument/2006/relationships/hyperlink" Id="rId1628" Target="https://www.anaconda.com/download/" TargetMode="External" /><Relationship Type="http://schemas.openxmlformats.org/officeDocument/2006/relationships/hyperlink" Id="rId164"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2024-01-29T01:41:13Z</dcterms:created>
  <dcterms:modified xsi:type="dcterms:W3CDTF">2024-01-29T01:41:13Z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physics-letters-b.csl</vt:lpwstr>
  </property>
  <property fmtid="{D5CDD505-2E9C-101B-9397-08002B2CF9AE}" pid="12" name="date">
    <vt:lpwstr>2024-01-29</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